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A1CDE" w14:textId="2C6EEB17" w:rsidR="000A6B81" w:rsidRPr="00A44537" w:rsidRDefault="00340D9B" w:rsidP="0017736D">
      <w:pPr>
        <w:pStyle w:val="NoSpacing"/>
        <w:spacing w:line="276" w:lineRule="auto"/>
        <w:jc w:val="both"/>
        <w:rPr>
          <w:rFonts w:ascii="Arial" w:hAnsi="Arial" w:cs="Arial"/>
          <w:b/>
          <w:color w:val="E36C0A"/>
          <w:sz w:val="32"/>
          <w:szCs w:val="32"/>
          <w:lang w:val="en-GB"/>
        </w:rPr>
      </w:pPr>
      <w:r>
        <w:rPr>
          <w:rFonts w:ascii="Arial" w:hAnsi="Arial" w:cs="Arial"/>
          <w:b/>
          <w:noProof/>
          <w:color w:val="E36C0A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D91DF" wp14:editId="3ABC2B02">
                <wp:simplePos x="0" y="0"/>
                <wp:positionH relativeFrom="column">
                  <wp:posOffset>6143625</wp:posOffset>
                </wp:positionH>
                <wp:positionV relativeFrom="paragraph">
                  <wp:posOffset>-343535</wp:posOffset>
                </wp:positionV>
                <wp:extent cx="3162300" cy="695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AF672" w14:textId="77777777" w:rsidR="00340D9B" w:rsidRPr="0068119A" w:rsidRDefault="00340D9B" w:rsidP="00340D9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19A">
                              <w:rPr>
                                <w:b/>
                                <w:sz w:val="24"/>
                                <w:szCs w:val="24"/>
                              </w:rPr>
                              <w:t>Course provider:</w:t>
                            </w:r>
                          </w:p>
                          <w:p w14:paraId="213D1C7A" w14:textId="77777777" w:rsidR="00340D9B" w:rsidRPr="0068119A" w:rsidRDefault="00340D9B" w:rsidP="00340D9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19A">
                              <w:rPr>
                                <w:b/>
                                <w:sz w:val="24"/>
                                <w:szCs w:val="24"/>
                              </w:rPr>
                              <w:t>Course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D91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3.75pt;margin-top:-27.05pt;width:249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" fillcolor="white [3201]" strokeweight=".5pt">
                <v:textbox>
                  <w:txbxContent>
                    <w:p w14:paraId="0E2AF672" w14:textId="77777777" w:rsidR="00340D9B" w:rsidRPr="0068119A" w:rsidRDefault="00340D9B" w:rsidP="00340D9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8119A">
                        <w:rPr>
                          <w:b/>
                          <w:sz w:val="24"/>
                          <w:szCs w:val="24"/>
                        </w:rPr>
                        <w:t>Course provider:</w:t>
                      </w:r>
                    </w:p>
                    <w:p w14:paraId="213D1C7A" w14:textId="77777777" w:rsidR="00340D9B" w:rsidRPr="0068119A" w:rsidRDefault="00340D9B" w:rsidP="00340D9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8119A">
                        <w:rPr>
                          <w:b/>
                          <w:sz w:val="24"/>
                          <w:szCs w:val="24"/>
                        </w:rPr>
                        <w:t>Course title:</w:t>
                      </w:r>
                    </w:p>
                  </w:txbxContent>
                </v:textbox>
              </v:shape>
            </w:pict>
          </mc:Fallback>
        </mc:AlternateConten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Mapping </w:t>
      </w:r>
      <w:r w:rsidR="006B299D">
        <w:rPr>
          <w:rFonts w:ascii="Arial" w:hAnsi="Arial" w:cs="Arial"/>
          <w:b/>
          <w:color w:val="E36C0A"/>
          <w:sz w:val="32"/>
          <w:szCs w:val="32"/>
          <w:lang w:val="en-GB"/>
        </w:rPr>
        <w:t>F</w: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>orm –</w:t>
      </w:r>
      <w:r w:rsidR="006B299D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Catering </w: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Competence </w:t>
      </w:r>
      <w:r w:rsidR="006B299D">
        <w:rPr>
          <w:rFonts w:ascii="Arial" w:hAnsi="Arial" w:cs="Arial"/>
          <w:b/>
          <w:color w:val="E36C0A"/>
          <w:sz w:val="32"/>
          <w:szCs w:val="32"/>
          <w:lang w:val="en-GB"/>
        </w:rPr>
        <w:t>Framework</w:t>
      </w:r>
      <w:r w:rsidR="00460892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 – Level </w:t>
      </w:r>
      <w:r w:rsidR="00316759">
        <w:rPr>
          <w:rFonts w:ascii="Arial" w:hAnsi="Arial" w:cs="Arial"/>
          <w:b/>
          <w:color w:val="E36C0A"/>
          <w:sz w:val="32"/>
          <w:szCs w:val="32"/>
          <w:lang w:val="en-GB"/>
        </w:rPr>
        <w:t>3</w:t>
      </w:r>
    </w:p>
    <w:p w14:paraId="17E21F68" w14:textId="77777777" w:rsidR="00A44537" w:rsidRDefault="00A44537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</w:p>
    <w:p w14:paraId="58DB9971" w14:textId="77777777" w:rsidR="00EC3E3C" w:rsidRDefault="00672D25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Use the form below to </w:t>
      </w:r>
      <w:r w:rsidRPr="00B57A2C">
        <w:rPr>
          <w:rFonts w:ascii="Arial" w:hAnsi="Arial" w:cs="Arial"/>
          <w:bCs/>
          <w:i/>
          <w:iCs/>
          <w:sz w:val="20"/>
        </w:rPr>
        <w:t xml:space="preserve">show </w:t>
      </w:r>
      <w:r>
        <w:rPr>
          <w:rFonts w:ascii="Arial" w:hAnsi="Arial" w:cs="Arial"/>
          <w:bCs/>
          <w:i/>
          <w:iCs/>
          <w:sz w:val="20"/>
        </w:rPr>
        <w:t xml:space="preserve">clearly </w:t>
      </w:r>
      <w:r w:rsidRPr="00B57A2C">
        <w:rPr>
          <w:rFonts w:ascii="Arial" w:hAnsi="Arial" w:cs="Arial"/>
          <w:bCs/>
          <w:i/>
          <w:iCs/>
          <w:sz w:val="20"/>
        </w:rPr>
        <w:t xml:space="preserve">which </w:t>
      </w:r>
      <w:r w:rsidR="004B4461">
        <w:rPr>
          <w:rFonts w:ascii="Arial" w:hAnsi="Arial" w:cs="Arial"/>
          <w:bCs/>
          <w:i/>
          <w:iCs/>
          <w:sz w:val="20"/>
        </w:rPr>
        <w:t xml:space="preserve">competences and </w:t>
      </w:r>
      <w:r w:rsidRPr="00B57A2C">
        <w:rPr>
          <w:rFonts w:ascii="Arial" w:hAnsi="Arial" w:cs="Arial"/>
          <w:bCs/>
          <w:i/>
          <w:iCs/>
          <w:sz w:val="20"/>
        </w:rPr>
        <w:t>sub-competences your course covers</w:t>
      </w:r>
      <w:r>
        <w:rPr>
          <w:rFonts w:ascii="Arial" w:hAnsi="Arial" w:cs="Arial"/>
          <w:bCs/>
          <w:i/>
          <w:iCs/>
          <w:sz w:val="20"/>
        </w:rPr>
        <w:t xml:space="preserve"> and where</w:t>
      </w:r>
      <w:r w:rsidR="003B0410">
        <w:rPr>
          <w:rFonts w:ascii="Arial" w:hAnsi="Arial" w:cs="Arial"/>
          <w:bCs/>
          <w:i/>
          <w:iCs/>
          <w:sz w:val="20"/>
        </w:rPr>
        <w:t xml:space="preserve"> each is addressed in the course document</w:t>
      </w:r>
      <w:r w:rsidR="00F80C35">
        <w:rPr>
          <w:rFonts w:ascii="Arial" w:hAnsi="Arial" w:cs="Arial"/>
          <w:bCs/>
          <w:i/>
          <w:iCs/>
          <w:sz w:val="20"/>
        </w:rPr>
        <w:t>s</w:t>
      </w:r>
      <w:r w:rsidRPr="00B57A2C">
        <w:rPr>
          <w:rFonts w:ascii="Arial" w:hAnsi="Arial" w:cs="Arial"/>
          <w:bCs/>
          <w:i/>
          <w:iCs/>
          <w:sz w:val="20"/>
        </w:rPr>
        <w:t xml:space="preserve">. You can do this by </w:t>
      </w:r>
      <w:r w:rsidR="00F80C35">
        <w:rPr>
          <w:rFonts w:ascii="Arial" w:hAnsi="Arial" w:cs="Arial"/>
          <w:bCs/>
          <w:i/>
          <w:iCs/>
          <w:sz w:val="20"/>
        </w:rPr>
        <w:t>labelling</w:t>
      </w:r>
      <w:r w:rsidRPr="00B57A2C">
        <w:rPr>
          <w:rFonts w:ascii="Arial" w:hAnsi="Arial" w:cs="Arial"/>
          <w:bCs/>
          <w:i/>
          <w:iCs/>
          <w:sz w:val="20"/>
        </w:rPr>
        <w:t xml:space="preserve"> the document</w:t>
      </w:r>
      <w:r w:rsidR="004B4461">
        <w:rPr>
          <w:rFonts w:ascii="Arial" w:hAnsi="Arial" w:cs="Arial"/>
          <w:bCs/>
          <w:i/>
          <w:iCs/>
          <w:sz w:val="20"/>
        </w:rPr>
        <w:t xml:space="preserve">s you </w:t>
      </w:r>
      <w:r w:rsidR="00F80C35">
        <w:rPr>
          <w:rFonts w:ascii="Arial" w:hAnsi="Arial" w:cs="Arial"/>
          <w:bCs/>
          <w:i/>
          <w:iCs/>
          <w:sz w:val="20"/>
        </w:rPr>
        <w:t xml:space="preserve">have </w:t>
      </w:r>
      <w:r w:rsidR="004B4461">
        <w:rPr>
          <w:rFonts w:ascii="Arial" w:hAnsi="Arial" w:cs="Arial"/>
          <w:bCs/>
          <w:i/>
          <w:iCs/>
          <w:sz w:val="20"/>
        </w:rPr>
        <w:t>provided</w:t>
      </w:r>
      <w:r w:rsidR="00A902F4">
        <w:rPr>
          <w:rFonts w:ascii="Arial" w:hAnsi="Arial" w:cs="Arial"/>
          <w:bCs/>
          <w:i/>
          <w:iCs/>
          <w:sz w:val="20"/>
        </w:rPr>
        <w:t>,</w:t>
      </w:r>
      <w:r w:rsidR="00F80C35">
        <w:rPr>
          <w:rFonts w:ascii="Arial" w:hAnsi="Arial" w:cs="Arial"/>
          <w:bCs/>
          <w:i/>
          <w:iCs/>
          <w:sz w:val="20"/>
        </w:rPr>
        <w:t xml:space="preserve"> with comments, codes or line numbers</w:t>
      </w:r>
      <w:r w:rsidRPr="00B57A2C">
        <w:rPr>
          <w:rFonts w:ascii="Arial" w:hAnsi="Arial" w:cs="Arial"/>
          <w:bCs/>
          <w:i/>
          <w:iCs/>
          <w:sz w:val="20"/>
        </w:rPr>
        <w:t xml:space="preserve"> </w:t>
      </w:r>
      <w:r w:rsidR="00FE3AA9">
        <w:rPr>
          <w:rFonts w:ascii="Arial" w:hAnsi="Arial" w:cs="Arial"/>
          <w:bCs/>
          <w:i/>
          <w:iCs/>
          <w:sz w:val="20"/>
        </w:rPr>
        <w:t xml:space="preserve">where </w:t>
      </w:r>
      <w:r w:rsidRPr="00B57A2C">
        <w:rPr>
          <w:rFonts w:ascii="Arial" w:hAnsi="Arial" w:cs="Arial"/>
          <w:bCs/>
          <w:i/>
          <w:iCs/>
          <w:sz w:val="20"/>
        </w:rPr>
        <w:t>each</w:t>
      </w:r>
      <w:r w:rsidRPr="00B57A2C">
        <w:rPr>
          <w:rFonts w:ascii="Arial" w:hAnsi="Arial" w:cs="Arial"/>
          <w:i/>
          <w:iCs/>
          <w:sz w:val="20"/>
        </w:rPr>
        <w:t xml:space="preserve"> sub-competence</w:t>
      </w:r>
      <w:r w:rsidR="00FE3AA9">
        <w:rPr>
          <w:rFonts w:ascii="Arial" w:hAnsi="Arial" w:cs="Arial"/>
          <w:i/>
          <w:iCs/>
          <w:sz w:val="20"/>
        </w:rPr>
        <w:t xml:space="preserve"> is addressed,</w:t>
      </w:r>
      <w:r w:rsidR="00DE4007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then refer to each </w:t>
      </w:r>
      <w:bookmarkStart w:id="0" w:name="_GoBack"/>
      <w:bookmarkEnd w:id="0"/>
      <w:r>
        <w:rPr>
          <w:rFonts w:ascii="Arial" w:hAnsi="Arial" w:cs="Arial"/>
          <w:i/>
          <w:iCs/>
          <w:sz w:val="20"/>
        </w:rPr>
        <w:t xml:space="preserve">label in the </w:t>
      </w:r>
      <w:r w:rsidR="004B4461">
        <w:rPr>
          <w:rFonts w:ascii="Arial" w:hAnsi="Arial" w:cs="Arial"/>
          <w:i/>
          <w:iCs/>
          <w:sz w:val="20"/>
        </w:rPr>
        <w:t xml:space="preserve">second column of </w:t>
      </w:r>
      <w:r w:rsidR="00FE3AA9">
        <w:rPr>
          <w:rFonts w:ascii="Arial" w:hAnsi="Arial" w:cs="Arial"/>
          <w:i/>
          <w:iCs/>
          <w:sz w:val="20"/>
        </w:rPr>
        <w:t>this</w:t>
      </w:r>
      <w:r w:rsidR="004B4461">
        <w:rPr>
          <w:rFonts w:ascii="Arial" w:hAnsi="Arial" w:cs="Arial"/>
          <w:i/>
          <w:iCs/>
          <w:sz w:val="20"/>
        </w:rPr>
        <w:t xml:space="preserve"> </w:t>
      </w:r>
      <w:r w:rsidR="00FE3AA9">
        <w:rPr>
          <w:rFonts w:ascii="Arial" w:hAnsi="Arial" w:cs="Arial"/>
          <w:i/>
          <w:iCs/>
          <w:sz w:val="20"/>
        </w:rPr>
        <w:t xml:space="preserve">mapping form. If </w:t>
      </w:r>
      <w:r w:rsidR="004B4461">
        <w:rPr>
          <w:rFonts w:ascii="Arial" w:hAnsi="Arial" w:cs="Arial"/>
          <w:i/>
          <w:iCs/>
          <w:sz w:val="20"/>
        </w:rPr>
        <w:t>you have provided more than o</w:t>
      </w:r>
      <w:r w:rsidR="00A902F4">
        <w:rPr>
          <w:rFonts w:ascii="Arial" w:hAnsi="Arial" w:cs="Arial"/>
          <w:i/>
          <w:iCs/>
          <w:sz w:val="20"/>
        </w:rPr>
        <w:t xml:space="preserve">ne document, </w:t>
      </w:r>
      <w:r w:rsidR="004B4461">
        <w:rPr>
          <w:rFonts w:ascii="Arial" w:hAnsi="Arial" w:cs="Arial"/>
          <w:i/>
          <w:iCs/>
          <w:sz w:val="20"/>
        </w:rPr>
        <w:t xml:space="preserve">be sure to </w:t>
      </w:r>
      <w:r w:rsidR="00A902F4">
        <w:rPr>
          <w:rFonts w:ascii="Arial" w:hAnsi="Arial" w:cs="Arial"/>
          <w:i/>
          <w:iCs/>
          <w:sz w:val="20"/>
        </w:rPr>
        <w:t>name each</w:t>
      </w:r>
      <w:r w:rsidR="004B4461">
        <w:rPr>
          <w:rFonts w:ascii="Arial" w:hAnsi="Arial" w:cs="Arial"/>
          <w:i/>
          <w:iCs/>
          <w:sz w:val="20"/>
        </w:rPr>
        <w:t xml:space="preserve"> to help course evaluators find the correct place. </w:t>
      </w:r>
    </w:p>
    <w:p w14:paraId="19664D52" w14:textId="77777777" w:rsidR="00564BF1" w:rsidRDefault="00EC3E3C" w:rsidP="00564B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E</w:t>
      </w:r>
      <w:r w:rsidR="004B4461" w:rsidRPr="004B4461">
        <w:rPr>
          <w:rFonts w:ascii="Arial" w:hAnsi="Arial" w:cs="Arial"/>
          <w:i/>
          <w:iCs/>
          <w:sz w:val="20"/>
        </w:rPr>
        <w:t>xample</w:t>
      </w:r>
      <w:r>
        <w:rPr>
          <w:rFonts w:ascii="Arial" w:hAnsi="Arial" w:cs="Arial"/>
          <w:i/>
          <w:iCs/>
          <w:sz w:val="20"/>
        </w:rPr>
        <w:t>:</w:t>
      </w:r>
      <w:r w:rsidR="004B4461" w:rsidRPr="004B4461">
        <w:rPr>
          <w:rFonts w:ascii="Arial" w:hAnsi="Arial" w:cs="Arial"/>
          <w:i/>
          <w:iCs/>
          <w:sz w:val="20"/>
        </w:rPr>
        <w:t xml:space="preserve"> to show where your course meets Core Competence 1 Fundamentals of Nutrition at Level 3 sub-competence 1, you could mark </w:t>
      </w:r>
      <w:r w:rsidR="00FC5F75">
        <w:rPr>
          <w:rFonts w:ascii="Arial" w:hAnsi="Arial" w:cs="Arial"/>
          <w:i/>
          <w:iCs/>
          <w:sz w:val="20"/>
        </w:rPr>
        <w:t>your course material</w:t>
      </w:r>
      <w:r w:rsidR="004B4461" w:rsidRPr="004B4461">
        <w:rPr>
          <w:rFonts w:ascii="Arial" w:hAnsi="Arial" w:cs="Arial"/>
          <w:i/>
          <w:iCs/>
          <w:sz w:val="20"/>
        </w:rPr>
        <w:t xml:space="preserve"> FHN L3 #1 </w:t>
      </w:r>
      <w:r w:rsidR="00E43D23">
        <w:rPr>
          <w:rFonts w:ascii="Arial" w:hAnsi="Arial" w:cs="Arial"/>
          <w:i/>
          <w:iCs/>
          <w:sz w:val="20"/>
        </w:rPr>
        <w:t xml:space="preserve">where </w:t>
      </w:r>
      <w:r w:rsidR="00FC5F75">
        <w:rPr>
          <w:rFonts w:ascii="Arial" w:hAnsi="Arial" w:cs="Arial"/>
          <w:i/>
          <w:iCs/>
          <w:sz w:val="20"/>
        </w:rPr>
        <w:t>it addresses that sub-competence.</w:t>
      </w:r>
    </w:p>
    <w:p w14:paraId="36A96399" w14:textId="1346477E" w:rsidR="00564BF1" w:rsidRPr="00564BF1" w:rsidRDefault="00564BF1" w:rsidP="00564B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NB. </w:t>
      </w:r>
      <w:r>
        <w:rPr>
          <w:rFonts w:ascii="Arial" w:hAnsi="Arial" w:cs="Arial"/>
          <w:color w:val="4F81BD" w:themeColor="accent1"/>
        </w:rPr>
        <w:t>Blue refers to Front of House staff only</w:t>
      </w:r>
      <w:r>
        <w:rPr>
          <w:rFonts w:ascii="Arial" w:hAnsi="Arial" w:cs="Arial"/>
        </w:rPr>
        <w:t xml:space="preserve"> and Green refers to </w:t>
      </w:r>
      <w:r>
        <w:rPr>
          <w:rFonts w:ascii="Arial" w:hAnsi="Arial" w:cs="Arial"/>
          <w:color w:val="F79646" w:themeColor="accent6"/>
        </w:rPr>
        <w:t>Back of House staff only</w:t>
      </w:r>
    </w:p>
    <w:p w14:paraId="00094AFA" w14:textId="77777777" w:rsidR="00564BF1" w:rsidRDefault="00564BF1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</w:p>
    <w:p w14:paraId="70693373" w14:textId="77777777" w:rsidR="00700AC6" w:rsidRDefault="00700AC6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</w:p>
    <w:tbl>
      <w:tblPr>
        <w:tblStyle w:val="LightList-Accent6"/>
        <w:tblW w:w="14174" w:type="dxa"/>
        <w:tblLook w:val="04A0" w:firstRow="1" w:lastRow="0" w:firstColumn="1" w:lastColumn="0" w:noHBand="0" w:noVBand="1"/>
      </w:tblPr>
      <w:tblGrid>
        <w:gridCol w:w="938"/>
        <w:gridCol w:w="6480"/>
        <w:gridCol w:w="6756"/>
      </w:tblGrid>
      <w:tr w:rsidR="009273AA" w:rsidRPr="00612EBC" w14:paraId="415A2FF8" w14:textId="77777777" w:rsidTr="004D2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tcBorders>
              <w:top w:val="single" w:sz="8" w:space="0" w:color="F79646" w:themeColor="accent6"/>
              <w:bottom w:val="nil"/>
              <w:right w:val="single" w:sz="4" w:space="0" w:color="F79646" w:themeColor="accent6"/>
            </w:tcBorders>
            <w:shd w:val="clear" w:color="auto" w:fill="FDE9D9" w:themeFill="accent6" w:themeFillTint="33"/>
          </w:tcPr>
          <w:p w14:paraId="0EE7ACA8" w14:textId="77777777" w:rsidR="009273AA" w:rsidRPr="007E4DB2" w:rsidRDefault="009273AA" w:rsidP="00E607A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1</w:t>
            </w:r>
          </w:p>
          <w:p w14:paraId="68D74F78" w14:textId="77777777" w:rsidR="009273AA" w:rsidRPr="00612EBC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Fundamentals of Human Nutrition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14:paraId="27108F67" w14:textId="77777777" w:rsidR="009273AA" w:rsidRPr="00B04548" w:rsidRDefault="00460892" w:rsidP="00DC3D8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04548">
              <w:rPr>
                <w:rFonts w:ascii="Arial" w:hAnsi="Arial" w:cs="Arial"/>
                <w:color w:val="auto"/>
              </w:rPr>
              <w:t xml:space="preserve">All Sub Competences of </w:t>
            </w:r>
            <w:r w:rsidR="00F3020A">
              <w:rPr>
                <w:rFonts w:ascii="Arial" w:hAnsi="Arial" w:cs="Arial"/>
                <w:color w:val="auto"/>
              </w:rPr>
              <w:t xml:space="preserve">Competence 1 </w:t>
            </w:r>
            <w:r w:rsidRPr="00B04548">
              <w:rPr>
                <w:rFonts w:ascii="Arial" w:hAnsi="Arial" w:cs="Arial"/>
                <w:color w:val="auto"/>
              </w:rPr>
              <w:t>Fundamentals of Human Nutrition must be addressed</w:t>
            </w:r>
          </w:p>
        </w:tc>
      </w:tr>
      <w:tr w:rsidR="009273AA" w:rsidRPr="00D50496" w14:paraId="63741610" w14:textId="77777777" w:rsidTr="004D2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  <w:shd w:val="clear" w:color="auto" w:fill="F79646" w:themeFill="accent6"/>
            <w:vAlign w:val="center"/>
          </w:tcPr>
          <w:p w14:paraId="3BEF16DC" w14:textId="27B6A540" w:rsidR="009273AA" w:rsidRPr="00D50496" w:rsidRDefault="009273AA" w:rsidP="003167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 w:rsidR="003167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nil"/>
            </w:tcBorders>
            <w:shd w:val="clear" w:color="auto" w:fill="F79646" w:themeFill="accent6"/>
            <w:vAlign w:val="center"/>
          </w:tcPr>
          <w:p w14:paraId="5E4CC0A0" w14:textId="77777777" w:rsidR="009273AA" w:rsidRPr="00D50496" w:rsidRDefault="009273AA" w:rsidP="00D5049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F79646" w:themeFill="accent6"/>
          </w:tcPr>
          <w:p w14:paraId="418697A3" w14:textId="77777777" w:rsidR="009273AA" w:rsidRPr="00D50496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612EBC" w14:paraId="1AC53CB3" w14:textId="77777777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777F5972" w14:textId="77777777"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14:paraId="589FFDF1" w14:textId="15272F7D" w:rsidR="00D911B7" w:rsidRPr="009408D2" w:rsidRDefault="00D911B7" w:rsidP="00D911B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H</w:t>
            </w:r>
            <w:r w:rsidRPr="009408D2">
              <w:rPr>
                <w:rFonts w:cs="Arial"/>
                <w:i/>
                <w:sz w:val="20"/>
                <w:szCs w:val="20"/>
              </w:rPr>
              <w:t>ealthy eating guidelines</w:t>
            </w:r>
          </w:p>
          <w:p w14:paraId="0CDDFA9E" w14:textId="6275F5C8" w:rsidR="00D911B7" w:rsidRPr="00747D42" w:rsidRDefault="00D911B7" w:rsidP="00D911B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38135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a. </w:t>
            </w:r>
            <w:r w:rsidRPr="00747D42">
              <w:rPr>
                <w:rFonts w:cs="Arial"/>
                <w:sz w:val="20"/>
                <w:szCs w:val="20"/>
              </w:rPr>
              <w:t xml:space="preserve">Select and apply reliable, evidence-based healthy eating guidelines to </w:t>
            </w:r>
            <w:r w:rsidRPr="00747D42">
              <w:rPr>
                <w:rFonts w:cs="Arial"/>
                <w:color w:val="2E74B5"/>
                <w:sz w:val="20"/>
                <w:szCs w:val="20"/>
              </w:rPr>
              <w:t>guide individual and group food choice</w:t>
            </w:r>
            <w:r w:rsidRPr="00747D42">
              <w:rPr>
                <w:rFonts w:cs="Arial"/>
                <w:color w:val="2F5496"/>
                <w:sz w:val="20"/>
                <w:szCs w:val="20"/>
              </w:rPr>
              <w:t xml:space="preserve"> </w:t>
            </w:r>
            <w:r w:rsidRPr="00747D42">
              <w:rPr>
                <w:rFonts w:cs="Arial"/>
                <w:i/>
                <w:color w:val="000000"/>
                <w:sz w:val="20"/>
                <w:szCs w:val="20"/>
              </w:rPr>
              <w:t>/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  <w:r w:rsidRPr="00747D42">
              <w:rPr>
                <w:rFonts w:cs="Arial"/>
                <w:color w:val="538135"/>
                <w:sz w:val="20"/>
                <w:szCs w:val="20"/>
              </w:rPr>
              <w:t xml:space="preserve">guide </w:t>
            </w:r>
            <w:r w:rsidRPr="00747D42"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  <w:t>recipe and menu development.</w:t>
            </w:r>
            <w:r w:rsidRPr="00747D42">
              <w:rPr>
                <w:rFonts w:cs="Arial"/>
                <w:color w:val="538135"/>
                <w:sz w:val="20"/>
                <w:szCs w:val="20"/>
              </w:rPr>
              <w:t xml:space="preserve"> </w:t>
            </w:r>
          </w:p>
          <w:p w14:paraId="3AE440BD" w14:textId="1DC4A188" w:rsidR="00D911B7" w:rsidRPr="00D911B7" w:rsidRDefault="00D911B7" w:rsidP="00D911B7">
            <w:pPr>
              <w:pStyle w:val="ListParagraph"/>
              <w:numPr>
                <w:ilvl w:val="0"/>
                <w:numId w:val="8"/>
              </w:numPr>
              <w:ind w:left="220" w:hanging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sz w:val="20"/>
                <w:szCs w:val="20"/>
                <w:lang w:eastAsia="en-US"/>
              </w:rPr>
            </w:pPr>
            <w:r w:rsidRPr="00D911B7">
              <w:rPr>
                <w:rFonts w:cs="Arial"/>
                <w:sz w:val="20"/>
                <w:szCs w:val="20"/>
              </w:rPr>
              <w:t xml:space="preserve">Know and be able to describe how dietary needs can differ by gender, age and physical activity level. </w:t>
            </w:r>
          </w:p>
          <w:p w14:paraId="2BE4B582" w14:textId="6E12D2E9" w:rsidR="009273AA" w:rsidRPr="00460892" w:rsidRDefault="00D911B7" w:rsidP="00437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  <w:lang w:eastAsia="en-US"/>
              </w:rPr>
              <w:t xml:space="preserve">c. </w:t>
            </w:r>
            <w:r w:rsidRPr="00D911B7">
              <w:rPr>
                <w:rFonts w:eastAsia="MS Mincho" w:cs="Arial"/>
                <w:sz w:val="20"/>
                <w:szCs w:val="20"/>
                <w:lang w:eastAsia="en-US"/>
              </w:rPr>
              <w:t xml:space="preserve">Identify and describe the limitations of ‘fad’ diets.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0014030A" w14:textId="77777777"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14:paraId="3C365D94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1BB65CFF" w14:textId="77777777"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6D7DD3E5" w14:textId="77777777" w:rsidR="00D911B7" w:rsidRPr="009408D2" w:rsidRDefault="00D911B7" w:rsidP="00D911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 w:rsidRPr="009408D2">
              <w:rPr>
                <w:rFonts w:cs="Arial"/>
                <w:i/>
                <w:sz w:val="20"/>
                <w:szCs w:val="20"/>
              </w:rPr>
              <w:t>Food groups and sources of nutrients</w:t>
            </w:r>
          </w:p>
          <w:p w14:paraId="0F36F001" w14:textId="4C21CE06" w:rsidR="00D911B7" w:rsidRPr="00295673" w:rsidRDefault="00D911B7" w:rsidP="00D911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a. </w:t>
            </w:r>
            <w:r w:rsidRPr="00295673">
              <w:rPr>
                <w:rFonts w:cs="Arial"/>
                <w:sz w:val="20"/>
                <w:szCs w:val="20"/>
              </w:rPr>
              <w:t>Understand the benefits of eating a variety of foods from different food groups in relation to healthy eating guidelines and nutrient intake.</w:t>
            </w:r>
          </w:p>
          <w:p w14:paraId="16B0A251" w14:textId="200C42FE" w:rsidR="009273AA" w:rsidRPr="00D911B7" w:rsidRDefault="00D911B7" w:rsidP="00D911B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0" w:hanging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911B7">
              <w:rPr>
                <w:rFonts w:cs="Arial"/>
                <w:sz w:val="20"/>
                <w:szCs w:val="20"/>
              </w:rPr>
              <w:t>Know and be able to describe food sources of carbohydrate, protein and fat in relation to healthy eating guidelines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114FC49C" w14:textId="77777777"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14:paraId="0AB1272C" w14:textId="77777777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0CB0C67E" w14:textId="77777777"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14:paraId="53CA4576" w14:textId="77777777" w:rsidR="00D911B7" w:rsidRPr="009408D2" w:rsidRDefault="00D911B7" w:rsidP="00D911B7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 w:rsidRPr="009408D2">
              <w:rPr>
                <w:rFonts w:cs="Arial"/>
                <w:i/>
                <w:sz w:val="20"/>
                <w:szCs w:val="20"/>
              </w:rPr>
              <w:t xml:space="preserve">Carbohydrates, proteins and fats and the production of energy.  </w:t>
            </w:r>
          </w:p>
          <w:p w14:paraId="5A2DEE55" w14:textId="11D7A9F8" w:rsidR="009273AA" w:rsidRPr="00460892" w:rsidRDefault="00D911B7" w:rsidP="00D911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95673">
              <w:rPr>
                <w:rFonts w:cs="Arial"/>
                <w:sz w:val="20"/>
                <w:szCs w:val="20"/>
              </w:rPr>
              <w:t>Know and be able to describe how energy (kJ/kcal) provided by carbohydrates, proteins and fats contributes to the total energy in recipes and menus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2F1D1B68" w14:textId="77777777"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14:paraId="7A3F656D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493873EA" w14:textId="77777777"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lastRenderedPageBreak/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11FEF164" w14:textId="77777777" w:rsidR="00D911B7" w:rsidRPr="009408D2" w:rsidRDefault="00D911B7" w:rsidP="00D911B7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 w:rsidRPr="009408D2">
              <w:rPr>
                <w:rFonts w:cs="Arial"/>
                <w:i/>
                <w:sz w:val="20"/>
                <w:szCs w:val="20"/>
              </w:rPr>
              <w:t>Energy requirements and energy balance</w:t>
            </w:r>
          </w:p>
          <w:p w14:paraId="7C7F4438" w14:textId="77777777" w:rsidR="00D911B7" w:rsidRPr="00295673" w:rsidRDefault="00D911B7" w:rsidP="00D911B7">
            <w:pPr>
              <w:numPr>
                <w:ilvl w:val="1"/>
                <w:numId w:val="9"/>
              </w:numPr>
              <w:spacing w:line="276" w:lineRule="auto"/>
              <w:ind w:left="220" w:hanging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5673">
              <w:rPr>
                <w:rFonts w:cs="Arial"/>
                <w:sz w:val="20"/>
                <w:szCs w:val="20"/>
              </w:rPr>
              <w:t xml:space="preserve">Know and be able to describe how individual energy requirements (kJ/kcal) may vary according to age, gender, activity and health status. </w:t>
            </w:r>
          </w:p>
          <w:p w14:paraId="1BF31503" w14:textId="63322243" w:rsidR="009273AA" w:rsidRPr="00460892" w:rsidRDefault="00D911B7" w:rsidP="00437C80">
            <w:pPr>
              <w:numPr>
                <w:ilvl w:val="1"/>
                <w:numId w:val="9"/>
              </w:numPr>
              <w:spacing w:line="276" w:lineRule="auto"/>
              <w:ind w:left="220" w:hanging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95673">
              <w:rPr>
                <w:rFonts w:eastAsia="MS Mincho" w:cs="Arial"/>
                <w:sz w:val="20"/>
                <w:szCs w:val="20"/>
                <w:lang w:eastAsia="en-US"/>
              </w:rPr>
              <w:t>Understand and describe the principles of energy balance</w:t>
            </w:r>
            <w:r>
              <w:rPr>
                <w:rFonts w:eastAsia="MS Mincho" w:cs="Arial"/>
                <w:sz w:val="20"/>
                <w:szCs w:val="20"/>
                <w:lang w:eastAsia="en-US"/>
              </w:rPr>
              <w:t xml:space="preserve"> and how this relates to weight </w:t>
            </w:r>
            <w:r w:rsidRPr="00295673">
              <w:rPr>
                <w:rFonts w:eastAsia="MS Mincho" w:cs="Arial"/>
                <w:sz w:val="20"/>
                <w:szCs w:val="20"/>
                <w:lang w:eastAsia="en-US"/>
              </w:rPr>
              <w:t>control.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5779E47D" w14:textId="77777777"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14:paraId="6A11AAFD" w14:textId="77777777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6D22F484" w14:textId="77777777"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14:paraId="0899DE9A" w14:textId="77777777" w:rsidR="00D911B7" w:rsidRDefault="00D911B7" w:rsidP="00D911B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>
              <w:rPr>
                <w:rFonts w:eastAsia="MS Mincho" w:cs="Arial"/>
                <w:i/>
                <w:sz w:val="20"/>
                <w:szCs w:val="20"/>
                <w:lang w:eastAsia="en-US"/>
              </w:rPr>
              <w:t>Eating p</w:t>
            </w:r>
            <w:r w:rsidRPr="009408D2">
              <w:rPr>
                <w:rFonts w:eastAsia="MS Mincho" w:cs="Arial"/>
                <w:i/>
                <w:sz w:val="20"/>
                <w:szCs w:val="20"/>
                <w:lang w:eastAsia="en-US"/>
              </w:rPr>
              <w:t>atterns</w:t>
            </w:r>
            <w:r w:rsidRPr="009408D2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5B332F74" w14:textId="1D42CBEF" w:rsidR="009273AA" w:rsidRPr="00460892" w:rsidRDefault="00D911B7" w:rsidP="00D911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a.  </w:t>
            </w:r>
            <w:r w:rsidRPr="00491011">
              <w:rPr>
                <w:rFonts w:cs="Arial"/>
                <w:sz w:val="20"/>
                <w:szCs w:val="20"/>
              </w:rPr>
              <w:t>Understand the importance of regular eating patterns and how this can relate to individuals and groups eating habits and dietary intake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55B05DF7" w14:textId="77777777"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14:paraId="1E85359E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42D99915" w14:textId="77777777"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1E5C0612" w14:textId="77777777" w:rsidR="00D911B7" w:rsidRDefault="00D911B7" w:rsidP="00D911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 w:rsidRPr="009408D2">
              <w:rPr>
                <w:rFonts w:cs="Arial"/>
                <w:i/>
                <w:sz w:val="20"/>
                <w:szCs w:val="20"/>
              </w:rPr>
              <w:t>Portion size</w:t>
            </w:r>
            <w:r>
              <w:rPr>
                <w:rFonts w:cs="Arial"/>
                <w:i/>
                <w:sz w:val="20"/>
                <w:szCs w:val="20"/>
              </w:rPr>
              <w:t xml:space="preserve"> of f</w:t>
            </w:r>
            <w:r w:rsidRPr="009408D2">
              <w:rPr>
                <w:rFonts w:cs="Arial"/>
                <w:i/>
                <w:sz w:val="20"/>
                <w:szCs w:val="20"/>
              </w:rPr>
              <w:t xml:space="preserve">ood and drink </w:t>
            </w:r>
          </w:p>
          <w:p w14:paraId="4B61A386" w14:textId="4CAE5C92" w:rsidR="00D911B7" w:rsidRPr="00D911B7" w:rsidRDefault="00D911B7" w:rsidP="00D91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a. </w:t>
            </w:r>
            <w:r w:rsidRPr="00D911B7">
              <w:rPr>
                <w:rFonts w:cs="Arial"/>
                <w:sz w:val="20"/>
                <w:szCs w:val="20"/>
              </w:rPr>
              <w:t>Understand and be able to describe the impact of altering portion size on energy and nutrient intake.</w:t>
            </w:r>
          </w:p>
          <w:p w14:paraId="2513ACAA" w14:textId="15595AA8" w:rsidR="009273AA" w:rsidRPr="00460892" w:rsidRDefault="00D911B7" w:rsidP="00437C80">
            <w:pPr>
              <w:tabs>
                <w:tab w:val="left" w:pos="567"/>
              </w:tabs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  <w:lang w:eastAsia="en-US"/>
              </w:rPr>
              <w:t xml:space="preserve">b. </w:t>
            </w:r>
            <w:r w:rsidRPr="00295673">
              <w:rPr>
                <w:rFonts w:eastAsia="MS Mincho" w:cs="Arial"/>
                <w:sz w:val="20"/>
                <w:szCs w:val="20"/>
                <w:lang w:eastAsia="en-US"/>
              </w:rPr>
              <w:t>Understand and describe methods to promote appropriate portion size selection and control.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7ED3CDA5" w14:textId="77777777"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14:paraId="4A1CEDF4" w14:textId="77777777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7766BFD8" w14:textId="77777777" w:rsidR="009273AA" w:rsidRPr="00612EBC" w:rsidRDefault="009273AA" w:rsidP="009E09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7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14:paraId="6C791C9B" w14:textId="77777777" w:rsidR="00D911B7" w:rsidRDefault="00D911B7" w:rsidP="00D911B7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i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i/>
                <w:sz w:val="20"/>
                <w:szCs w:val="20"/>
                <w:lang w:eastAsia="en-US"/>
              </w:rPr>
              <w:t>Food l</w:t>
            </w:r>
            <w:r w:rsidRPr="009408D2">
              <w:rPr>
                <w:rFonts w:eastAsia="MS Mincho" w:cs="Arial"/>
                <w:i/>
                <w:sz w:val="20"/>
                <w:szCs w:val="20"/>
                <w:lang w:eastAsia="en-US"/>
              </w:rPr>
              <w:t>abels</w:t>
            </w:r>
          </w:p>
          <w:p w14:paraId="4F117A2A" w14:textId="1FF78B3E" w:rsidR="009273AA" w:rsidRPr="00460892" w:rsidRDefault="00D911B7" w:rsidP="00437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a. </w:t>
            </w:r>
            <w:r w:rsidRPr="00D911B7">
              <w:rPr>
                <w:rFonts w:cs="Arial"/>
                <w:sz w:val="20"/>
                <w:szCs w:val="20"/>
              </w:rPr>
              <w:t xml:space="preserve">Understand and interpret the nutrition information contained in food labels to </w:t>
            </w:r>
            <w:r w:rsidRPr="00D911B7">
              <w:rPr>
                <w:rFonts w:cs="Arial"/>
                <w:color w:val="2E74B5"/>
                <w:sz w:val="20"/>
                <w:szCs w:val="20"/>
              </w:rPr>
              <w:t xml:space="preserve">support individual and group food choice in relation to healthy eating guidelines </w:t>
            </w:r>
            <w:r w:rsidRPr="00D911B7">
              <w:rPr>
                <w:rFonts w:cs="Arial"/>
                <w:i/>
                <w:color w:val="000000"/>
                <w:sz w:val="20"/>
                <w:szCs w:val="20"/>
              </w:rPr>
              <w:t xml:space="preserve">/ </w:t>
            </w:r>
            <w:r w:rsidRPr="00D911B7">
              <w:rPr>
                <w:rFonts w:cs="Arial"/>
                <w:color w:val="538135"/>
                <w:sz w:val="20"/>
                <w:szCs w:val="20"/>
              </w:rPr>
              <w:t>support menu development in relation to healthy eating guidelines.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6C8875D2" w14:textId="77777777"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14:paraId="4C280E6E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52E17C70" w14:textId="77777777"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370D5AF7" w14:textId="77777777" w:rsidR="00D911B7" w:rsidRPr="009408D2" w:rsidRDefault="00D911B7" w:rsidP="00D911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 w:rsidRPr="009408D2">
              <w:rPr>
                <w:rFonts w:cs="Arial"/>
                <w:i/>
                <w:sz w:val="20"/>
                <w:szCs w:val="20"/>
              </w:rPr>
              <w:t>Food preparation</w:t>
            </w:r>
          </w:p>
          <w:p w14:paraId="68E0B5B9" w14:textId="46B06F8D" w:rsidR="009273AA" w:rsidRPr="00450972" w:rsidRDefault="00D911B7" w:rsidP="00437C80">
            <w:pPr>
              <w:tabs>
                <w:tab w:val="left" w:pos="2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a. </w:t>
            </w:r>
            <w:r w:rsidRPr="00D911B7">
              <w:rPr>
                <w:rFonts w:cs="Arial"/>
                <w:color w:val="000000"/>
                <w:sz w:val="20"/>
                <w:szCs w:val="20"/>
              </w:rPr>
              <w:t>Understand and be able to describe the impact of different food preparation and cooking techniques</w:t>
            </w:r>
            <w:r w:rsidRPr="00D911B7">
              <w:rPr>
                <w:rFonts w:cs="Arial"/>
                <w:color w:val="31849B"/>
                <w:sz w:val="20"/>
                <w:szCs w:val="20"/>
              </w:rPr>
              <w:t xml:space="preserve"> </w:t>
            </w:r>
            <w:r w:rsidRPr="00D911B7">
              <w:rPr>
                <w:rFonts w:cs="Arial"/>
                <w:color w:val="000000"/>
                <w:sz w:val="20"/>
                <w:szCs w:val="20"/>
              </w:rPr>
              <w:t>in relation to nutrition and healthy eating guidelines</w:t>
            </w:r>
            <w:r w:rsidRPr="00D911B7">
              <w:rPr>
                <w:rFonts w:eastAsia="MS Mincho" w:cs="Arial"/>
                <w:color w:val="31849B"/>
                <w:sz w:val="20"/>
                <w:szCs w:val="20"/>
                <w:lang w:eastAsia="en-US"/>
              </w:rPr>
              <w:t xml:space="preserve"> </w:t>
            </w:r>
            <w:r w:rsidRPr="00D911B7"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  <w:t>and in the d</w:t>
            </w:r>
            <w:r w:rsidRPr="00D911B7">
              <w:rPr>
                <w:rFonts w:cs="Arial"/>
                <w:color w:val="538135"/>
                <w:sz w:val="20"/>
                <w:szCs w:val="20"/>
              </w:rPr>
              <w:t>evelopment of healthier food choices</w:t>
            </w:r>
            <w:r w:rsidR="00437C80">
              <w:rPr>
                <w:rFonts w:cs="Arial"/>
                <w:color w:val="538135"/>
                <w:sz w:val="20"/>
                <w:szCs w:val="20"/>
              </w:rPr>
              <w:t>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0FA871F2" w14:textId="77777777"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14:paraId="041D4AB6" w14:textId="77777777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37BE70AC" w14:textId="77777777"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9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14:paraId="2FF22EA8" w14:textId="77777777" w:rsidR="00D911B7" w:rsidRPr="00DE0C01" w:rsidRDefault="00D911B7" w:rsidP="00D911B7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i/>
                <w:sz w:val="20"/>
                <w:szCs w:val="20"/>
                <w:lang w:eastAsia="en-US"/>
              </w:rPr>
            </w:pPr>
            <w:r w:rsidRPr="00DE0C01">
              <w:rPr>
                <w:rFonts w:eastAsia="MS Mincho" w:cs="Arial"/>
                <w:i/>
                <w:sz w:val="20"/>
                <w:szCs w:val="20"/>
                <w:lang w:eastAsia="en-US"/>
              </w:rPr>
              <w:t>Hydration and fluid/ beverage intake</w:t>
            </w:r>
          </w:p>
          <w:p w14:paraId="7D74DBC8" w14:textId="6CC2B594" w:rsidR="009273AA" w:rsidRPr="00460892" w:rsidRDefault="00D911B7" w:rsidP="00437C80">
            <w:pPr>
              <w:numPr>
                <w:ilvl w:val="1"/>
                <w:numId w:val="10"/>
              </w:numPr>
              <w:spacing w:line="276" w:lineRule="auto"/>
              <w:ind w:left="220" w:hanging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C26A3">
              <w:rPr>
                <w:rFonts w:cs="Arial"/>
                <w:sz w:val="20"/>
                <w:szCs w:val="20"/>
              </w:rPr>
              <w:t>Apply fluid intake guidelines and knowledge of appropriate drinks to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C26A3">
              <w:rPr>
                <w:rFonts w:cs="Arial"/>
                <w:color w:val="2E74B5"/>
                <w:sz w:val="20"/>
                <w:szCs w:val="20"/>
              </w:rPr>
              <w:t>support the provision of suitable beverages for individual, group and setting needs</w:t>
            </w:r>
            <w:r w:rsidRPr="002C26A3"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/ </w:t>
            </w:r>
            <w:r w:rsidRPr="002C26A3">
              <w:rPr>
                <w:rFonts w:cs="Arial"/>
                <w:color w:val="538135"/>
                <w:sz w:val="20"/>
                <w:szCs w:val="20"/>
              </w:rPr>
              <w:t>support individuals and groups in meeting thei</w:t>
            </w:r>
            <w:r w:rsidR="00437C80">
              <w:rPr>
                <w:rFonts w:cs="Arial"/>
                <w:color w:val="538135"/>
                <w:sz w:val="20"/>
                <w:szCs w:val="20"/>
              </w:rPr>
              <w:t>r relevant fluid intake levels.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07207B0D" w14:textId="77777777"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299D" w:rsidRPr="00612EBC" w14:paraId="71A26EB1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72C7E94D" w14:textId="77777777" w:rsidR="006B299D" w:rsidRPr="00612EBC" w:rsidRDefault="006B299D" w:rsidP="00DC3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10.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48771FEC" w14:textId="77777777" w:rsidR="00D911B7" w:rsidRPr="00DE0C01" w:rsidRDefault="00D911B7" w:rsidP="00C979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i/>
                <w:sz w:val="20"/>
                <w:szCs w:val="20"/>
                <w:lang w:eastAsia="en-US"/>
              </w:rPr>
            </w:pPr>
            <w:r w:rsidRPr="00DE0C01">
              <w:rPr>
                <w:rFonts w:eastAsia="MS Mincho" w:cs="Arial"/>
                <w:i/>
                <w:sz w:val="20"/>
                <w:szCs w:val="20"/>
                <w:lang w:eastAsia="en-US"/>
              </w:rPr>
              <w:t xml:space="preserve">Alcohol </w:t>
            </w:r>
          </w:p>
          <w:p w14:paraId="1D106ED0" w14:textId="04731C94" w:rsidR="00D911B7" w:rsidRPr="00C979FD" w:rsidRDefault="00C979FD" w:rsidP="00C97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sz w:val="20"/>
                <w:szCs w:val="20"/>
                <w:lang w:eastAsia="en-US"/>
              </w:rPr>
              <w:t xml:space="preserve">a. </w:t>
            </w:r>
            <w:r w:rsidR="00D911B7" w:rsidRPr="00C979FD">
              <w:rPr>
                <w:rFonts w:eastAsia="MS Mincho" w:cs="Arial"/>
                <w:sz w:val="20"/>
                <w:szCs w:val="20"/>
                <w:lang w:eastAsia="en-US"/>
              </w:rPr>
              <w:t>Apply u</w:t>
            </w:r>
            <w:r w:rsidR="00D911B7" w:rsidRPr="00C979FD">
              <w:rPr>
                <w:rFonts w:cs="Arial"/>
                <w:sz w:val="20"/>
                <w:szCs w:val="20"/>
              </w:rPr>
              <w:t>nderstanding of the</w:t>
            </w:r>
            <w:r w:rsidR="00D911B7" w:rsidRPr="00C979FD">
              <w:rPr>
                <w:rFonts w:eastAsia="MS Mincho" w:cs="Arial"/>
                <w:sz w:val="20"/>
                <w:szCs w:val="20"/>
                <w:lang w:eastAsia="en-US"/>
              </w:rPr>
              <w:t xml:space="preserve"> alcohol content of beverages to provide choice in relation to alcohol intake limits. </w:t>
            </w:r>
          </w:p>
          <w:p w14:paraId="317B7A9F" w14:textId="04BCE7B4" w:rsidR="006B299D" w:rsidRPr="00460892" w:rsidRDefault="00C979FD" w:rsidP="00437C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  <w:lang w:eastAsia="en-US"/>
              </w:rPr>
              <w:t xml:space="preserve">b. </w:t>
            </w:r>
            <w:r w:rsidR="00D911B7" w:rsidRPr="002C26A3">
              <w:rPr>
                <w:rFonts w:eastAsia="MS Mincho" w:cs="Arial"/>
                <w:sz w:val="20"/>
                <w:szCs w:val="20"/>
                <w:lang w:eastAsia="en-US"/>
              </w:rPr>
              <w:t>Be able to describe the contribution of alcohol to energy intake (kJ/kcal) and the effects of excess intake.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691BFC14" w14:textId="77777777" w:rsidR="006B299D" w:rsidRPr="00612EBC" w:rsidRDefault="006B299D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299D" w:rsidRPr="00612EBC" w14:paraId="5CC9EA98" w14:textId="77777777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7F7D7DEC" w14:textId="77777777" w:rsidR="006B299D" w:rsidRPr="00612EBC" w:rsidRDefault="006B299D" w:rsidP="00DC3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11.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14:paraId="05E7C272" w14:textId="77777777" w:rsidR="00D911B7" w:rsidRPr="00D01450" w:rsidRDefault="00D911B7" w:rsidP="00C979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 w:rsidRPr="00D01450">
              <w:rPr>
                <w:rFonts w:cs="Arial"/>
                <w:i/>
                <w:sz w:val="20"/>
                <w:szCs w:val="20"/>
              </w:rPr>
              <w:t xml:space="preserve">Nutrition communication and safe practice </w:t>
            </w:r>
          </w:p>
          <w:p w14:paraId="271B4B82" w14:textId="26058699" w:rsidR="00D911B7" w:rsidRPr="00C979FD" w:rsidRDefault="00C979FD" w:rsidP="00C97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a. </w:t>
            </w:r>
            <w:r w:rsidR="00D911B7" w:rsidRPr="00C979FD">
              <w:rPr>
                <w:rFonts w:cs="Arial"/>
                <w:sz w:val="20"/>
                <w:szCs w:val="20"/>
              </w:rPr>
              <w:t>Be able to clearly and accurately communicate reliable</w:t>
            </w:r>
            <w:r w:rsidR="00D911B7" w:rsidRPr="00C979F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911B7" w:rsidRPr="00C979FD">
              <w:rPr>
                <w:rFonts w:cs="Arial"/>
                <w:sz w:val="20"/>
                <w:szCs w:val="20"/>
              </w:rPr>
              <w:t xml:space="preserve">evidence-based healthy eating guidelines and nutrition information relevant to the </w:t>
            </w:r>
            <w:r w:rsidR="00D911B7" w:rsidRPr="00C979FD">
              <w:rPr>
                <w:rFonts w:cs="Arial"/>
                <w:sz w:val="20"/>
                <w:szCs w:val="20"/>
              </w:rPr>
              <w:lastRenderedPageBreak/>
              <w:t>individual/ group and across the workforce, consistent with their level of understanding, language, culture and background.</w:t>
            </w:r>
          </w:p>
          <w:p w14:paraId="227219A0" w14:textId="5E119E75" w:rsidR="00B04548" w:rsidRPr="00460892" w:rsidRDefault="00C979FD" w:rsidP="00437C80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 </w:t>
            </w:r>
            <w:r w:rsidR="00D911B7" w:rsidRPr="002C26A3">
              <w:rPr>
                <w:rFonts w:cs="Arial"/>
                <w:sz w:val="20"/>
                <w:szCs w:val="20"/>
              </w:rPr>
              <w:t>Know the limits of own knowledge and competence and when to refer on or seek further information/ support.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0E4DE153" w14:textId="77777777" w:rsidR="006B299D" w:rsidRPr="00612EBC" w:rsidRDefault="006B299D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14:paraId="5B762062" w14:textId="77777777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14:paraId="4939A0F6" w14:textId="77777777" w:rsidR="009273AA" w:rsidRDefault="009273AA" w:rsidP="009273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2E0CBBE" w14:textId="77777777"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2</w:t>
            </w:r>
          </w:p>
          <w:p w14:paraId="44F511B6" w14:textId="77777777" w:rsidR="009273AA" w:rsidRPr="00612EBC" w:rsidRDefault="0046089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460892">
              <w:rPr>
                <w:rFonts w:ascii="Arial" w:hAnsi="Arial" w:cs="Arial"/>
                <w:color w:val="FF6600"/>
                <w:sz w:val="24"/>
                <w:szCs w:val="24"/>
              </w:rPr>
              <w:t>Improving Health and Wellbeing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14:paraId="08B55D38" w14:textId="77777777" w:rsidR="00460892" w:rsidRDefault="00460892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0C5E89D" w14:textId="77777777" w:rsidR="00B04548" w:rsidRDefault="00B04548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04548">
              <w:rPr>
                <w:rFonts w:ascii="Arial" w:hAnsi="Arial" w:cs="Arial"/>
                <w:b/>
                <w:color w:val="000000"/>
              </w:rPr>
              <w:t>Detail which sub-competences your course covers and where</w:t>
            </w:r>
          </w:p>
          <w:p w14:paraId="33799C83" w14:textId="77777777" w:rsidR="009273AA" w:rsidRPr="00B04548" w:rsidRDefault="00B04548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04548">
              <w:rPr>
                <w:rFonts w:ascii="Arial" w:hAnsi="Arial" w:cs="Arial"/>
                <w:b/>
                <w:color w:val="000000"/>
              </w:rPr>
              <w:t>each is addressed in the course document</w:t>
            </w:r>
          </w:p>
        </w:tc>
      </w:tr>
      <w:tr w:rsidR="009273AA" w:rsidRPr="00D50496" w14:paraId="5FEE7DB0" w14:textId="77777777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14:paraId="5DC544CA" w14:textId="67AC7536" w:rsidR="009273AA" w:rsidRPr="00D50496" w:rsidRDefault="009273AA" w:rsidP="007C6D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 w:rsidR="007C6D4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756" w:type="dxa"/>
            <w:shd w:val="clear" w:color="auto" w:fill="F79646" w:themeFill="accent6"/>
          </w:tcPr>
          <w:p w14:paraId="73ECD684" w14:textId="77777777" w:rsidR="009273AA" w:rsidRPr="00D50496" w:rsidRDefault="009273AA" w:rsidP="00D50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14:paraId="14D0C068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5B58ACF7" w14:textId="77777777"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5434F28C" w14:textId="77777777" w:rsidR="00C979FD" w:rsidRPr="00273442" w:rsidRDefault="00C979FD" w:rsidP="004F6A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 w:rsidRPr="00273442">
              <w:rPr>
                <w:rFonts w:cs="Arial"/>
                <w:i/>
                <w:sz w:val="20"/>
                <w:szCs w:val="20"/>
              </w:rPr>
              <w:t>Under and over nutrition, diet and health risks</w:t>
            </w:r>
          </w:p>
          <w:p w14:paraId="0E49B856" w14:textId="7153F7A7" w:rsidR="00C979FD" w:rsidRPr="004F6A00" w:rsidRDefault="00C979FD" w:rsidP="004F6A00">
            <w:pPr>
              <w:pStyle w:val="ListParagraph"/>
              <w:numPr>
                <w:ilvl w:val="1"/>
                <w:numId w:val="7"/>
              </w:numPr>
              <w:ind w:left="220" w:hanging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F6A00">
              <w:rPr>
                <w:rFonts w:cs="Arial"/>
                <w:sz w:val="20"/>
                <w:szCs w:val="20"/>
              </w:rPr>
              <w:t xml:space="preserve">Identify and describe groups or individuals who may be at risk of under and over nutrition and associated dietary behaviours/choices. </w:t>
            </w:r>
          </w:p>
          <w:p w14:paraId="1CA37D24" w14:textId="64F8E5F0" w:rsidR="009273AA" w:rsidRPr="00B04548" w:rsidRDefault="00C979FD" w:rsidP="00437C80">
            <w:pPr>
              <w:numPr>
                <w:ilvl w:val="1"/>
                <w:numId w:val="7"/>
              </w:numPr>
              <w:spacing w:line="276" w:lineRule="auto"/>
              <w:ind w:left="220" w:hanging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3442">
              <w:rPr>
                <w:rFonts w:cs="Arial"/>
                <w:sz w:val="20"/>
                <w:szCs w:val="20"/>
              </w:rPr>
              <w:t>Know when and how to seek further information/ support</w:t>
            </w:r>
            <w:r w:rsidRPr="0027344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73442">
              <w:rPr>
                <w:rFonts w:cs="Arial"/>
                <w:sz w:val="20"/>
                <w:szCs w:val="20"/>
              </w:rPr>
              <w:t>or refer on.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47048E37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14:paraId="7BFFE936" w14:textId="77777777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277202E4" w14:textId="77777777"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14:paraId="39450408" w14:textId="77777777" w:rsidR="00C979FD" w:rsidRPr="00273442" w:rsidRDefault="00C979FD" w:rsidP="004F6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 w:rsidRPr="00273442">
              <w:rPr>
                <w:rFonts w:eastAsia="MS Mincho" w:cs="Arial"/>
                <w:i/>
                <w:sz w:val="20"/>
                <w:szCs w:val="20"/>
                <w:lang w:eastAsia="en-US"/>
              </w:rPr>
              <w:t>Understanding and communicating healthier food choices</w:t>
            </w:r>
          </w:p>
          <w:p w14:paraId="27B866BF" w14:textId="5A8CD6DF" w:rsidR="00C979FD" w:rsidRPr="00273442" w:rsidRDefault="004F6A00" w:rsidP="004F6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sz w:val="20"/>
                <w:szCs w:val="20"/>
                <w:lang w:eastAsia="en-US"/>
              </w:rPr>
              <w:t xml:space="preserve">a. </w:t>
            </w:r>
            <w:r w:rsidR="00C979FD" w:rsidRPr="00273442">
              <w:rPr>
                <w:rFonts w:eastAsia="MS Mincho" w:cs="Arial"/>
                <w:sz w:val="20"/>
                <w:szCs w:val="20"/>
                <w:lang w:eastAsia="en-US"/>
              </w:rPr>
              <w:t xml:space="preserve">Understand and able to interpret </w:t>
            </w:r>
            <w:r w:rsidR="00C979FD" w:rsidRPr="00273442">
              <w:rPr>
                <w:rFonts w:cs="Arial"/>
                <w:sz w:val="20"/>
                <w:szCs w:val="20"/>
              </w:rPr>
              <w:t>healthy eating guidelines</w:t>
            </w:r>
            <w:r w:rsidR="00C979FD" w:rsidRPr="00273442">
              <w:rPr>
                <w:rFonts w:eastAsia="MS Mincho" w:cs="Arial"/>
                <w:sz w:val="20"/>
                <w:szCs w:val="20"/>
                <w:lang w:eastAsia="en-US"/>
              </w:rPr>
              <w:t xml:space="preserve"> in order to</w:t>
            </w:r>
            <w:r w:rsidR="00C979FD">
              <w:rPr>
                <w:rFonts w:eastAsia="MS Mincho" w:cs="Arial"/>
                <w:sz w:val="20"/>
                <w:szCs w:val="20"/>
                <w:lang w:eastAsia="en-US"/>
              </w:rPr>
              <w:t xml:space="preserve"> </w:t>
            </w:r>
            <w:r w:rsidR="00C979FD" w:rsidRPr="00273442">
              <w:rPr>
                <w:rFonts w:eastAsia="MS Mincho" w:cs="Arial"/>
                <w:color w:val="2E74B5"/>
                <w:sz w:val="20"/>
                <w:szCs w:val="20"/>
                <w:lang w:eastAsia="en-US"/>
              </w:rPr>
              <w:t>guide consumer choice of healthier food options</w:t>
            </w:r>
            <w:r w:rsidR="00C979FD" w:rsidRPr="00273442"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  <w:r w:rsidR="00C979FD">
              <w:rPr>
                <w:rFonts w:cs="Arial"/>
                <w:i/>
                <w:color w:val="000000"/>
                <w:sz w:val="20"/>
                <w:szCs w:val="20"/>
              </w:rPr>
              <w:t xml:space="preserve">/ </w:t>
            </w:r>
            <w:r w:rsidR="00C979FD" w:rsidRPr="00273442"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  <w:t xml:space="preserve">improve the nutritional content of a recipe or menu. </w:t>
            </w:r>
          </w:p>
          <w:p w14:paraId="141062FE" w14:textId="3B9A168F" w:rsidR="009273AA" w:rsidRPr="00B04548" w:rsidRDefault="004F6A00" w:rsidP="00437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 </w:t>
            </w:r>
            <w:r w:rsidR="00C979FD" w:rsidRPr="004F6A00">
              <w:rPr>
                <w:rFonts w:cs="Arial"/>
                <w:sz w:val="20"/>
                <w:szCs w:val="20"/>
              </w:rPr>
              <w:t>Understand the relationship between nutrition, food choice and health, including disease risk factors.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53B258A7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14:paraId="78F706C1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23A2C810" w14:textId="77777777"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7FECB94A" w14:textId="77777777" w:rsidR="00C979FD" w:rsidRPr="00273442" w:rsidRDefault="00C979FD" w:rsidP="004F6A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i/>
                <w:sz w:val="20"/>
                <w:szCs w:val="20"/>
                <w:lang w:eastAsia="en-US"/>
              </w:rPr>
            </w:pPr>
            <w:r w:rsidRPr="00273442">
              <w:rPr>
                <w:rFonts w:eastAsia="MS Mincho" w:cs="Arial"/>
                <w:i/>
                <w:sz w:val="20"/>
                <w:szCs w:val="20"/>
                <w:lang w:eastAsia="en-US"/>
              </w:rPr>
              <w:t>Health effects of specific ingredients (e.g. salt, sugar, fats, additives)</w:t>
            </w:r>
          </w:p>
          <w:p w14:paraId="378D554D" w14:textId="34E4797B" w:rsidR="00C979FD" w:rsidRDefault="004F6A00" w:rsidP="004F6A00">
            <w:pPr>
              <w:tabs>
                <w:tab w:val="left" w:pos="70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sz w:val="20"/>
                <w:szCs w:val="20"/>
                <w:lang w:eastAsia="en-US"/>
              </w:rPr>
              <w:t xml:space="preserve">a. </w:t>
            </w:r>
            <w:r w:rsidR="00C979FD" w:rsidRPr="007C1D48">
              <w:rPr>
                <w:rFonts w:eastAsia="MS Mincho" w:cs="Arial"/>
                <w:sz w:val="20"/>
                <w:szCs w:val="20"/>
                <w:lang w:eastAsia="en-US"/>
              </w:rPr>
              <w:t>Understand and able to describe the health effects associated with specific ingredients</w:t>
            </w:r>
            <w:r w:rsidR="00C979FD" w:rsidRPr="007C1D48"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  <w:t xml:space="preserve"> </w:t>
            </w:r>
          </w:p>
          <w:p w14:paraId="01F26403" w14:textId="216034C8" w:rsidR="009273AA" w:rsidRPr="00B04548" w:rsidRDefault="004F6A00" w:rsidP="00437C80">
            <w:pPr>
              <w:tabs>
                <w:tab w:val="left" w:pos="70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  <w:t xml:space="preserve">b. </w:t>
            </w:r>
            <w:r w:rsidR="00C979FD" w:rsidRPr="007C1D48"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  <w:t xml:space="preserve">Demonstrate how a recipe or menu can be adapted to alter specific ingredients/ nutritional content in relation to the needs of the individual or group. </w:t>
            </w:r>
            <w:r w:rsidR="00C979FD" w:rsidRPr="007C1D48">
              <w:rPr>
                <w:rFonts w:cs="Arial"/>
                <w:color w:val="538135"/>
                <w:sz w:val="20"/>
                <w:szCs w:val="20"/>
              </w:rPr>
              <w:t xml:space="preserve">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4AF375B2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14:paraId="71F64244" w14:textId="77777777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37CB09D5" w14:textId="77777777"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14:paraId="3266418C" w14:textId="77777777" w:rsidR="00C979FD" w:rsidRPr="00753C96" w:rsidRDefault="00C979FD" w:rsidP="004F6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i/>
                <w:sz w:val="20"/>
                <w:szCs w:val="20"/>
                <w:lang w:eastAsia="en-US"/>
              </w:rPr>
            </w:pPr>
            <w:r w:rsidRPr="00753C96">
              <w:rPr>
                <w:rFonts w:eastAsia="MS Mincho" w:cs="Arial"/>
                <w:i/>
                <w:sz w:val="20"/>
                <w:szCs w:val="20"/>
                <w:lang w:eastAsia="en-US"/>
              </w:rPr>
              <w:t xml:space="preserve">Health based food choice    </w:t>
            </w:r>
          </w:p>
          <w:p w14:paraId="17ED78F8" w14:textId="11D57E2C" w:rsidR="00C979FD" w:rsidRPr="005A33D7" w:rsidRDefault="004F6A00" w:rsidP="004F6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sz w:val="20"/>
                <w:szCs w:val="20"/>
                <w:lang w:eastAsia="en-US"/>
              </w:rPr>
              <w:t xml:space="preserve">a. </w:t>
            </w:r>
            <w:r w:rsidR="00C979FD" w:rsidRPr="005A33D7">
              <w:rPr>
                <w:rFonts w:eastAsia="MS Mincho" w:cs="Arial"/>
                <w:sz w:val="20"/>
                <w:szCs w:val="20"/>
                <w:lang w:eastAsia="en-US"/>
              </w:rPr>
              <w:t>Understand and be able to</w:t>
            </w:r>
            <w:r w:rsidR="00C979FD">
              <w:rPr>
                <w:rFonts w:eastAsia="MS Mincho" w:cs="Arial"/>
                <w:sz w:val="20"/>
                <w:szCs w:val="20"/>
                <w:lang w:eastAsia="en-US"/>
              </w:rPr>
              <w:t xml:space="preserve"> </w:t>
            </w:r>
            <w:r w:rsidR="00C979FD" w:rsidRPr="005A33D7">
              <w:rPr>
                <w:rFonts w:eastAsia="MS Mincho" w:cs="Arial"/>
                <w:color w:val="2E74B5"/>
                <w:sz w:val="20"/>
                <w:szCs w:val="20"/>
                <w:lang w:eastAsia="en-US"/>
              </w:rPr>
              <w:t xml:space="preserve">describe appropriate menu options and alternative food choices for an individual with specific dietary requirements </w:t>
            </w:r>
            <w:r w:rsidR="00C979FD" w:rsidRPr="005A33D7"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  <w:r w:rsidR="00C979FD">
              <w:rPr>
                <w:rFonts w:cs="Arial"/>
                <w:i/>
                <w:color w:val="000000"/>
                <w:sz w:val="20"/>
                <w:szCs w:val="20"/>
              </w:rPr>
              <w:t xml:space="preserve">/ </w:t>
            </w:r>
            <w:r w:rsidR="00C979FD" w:rsidRPr="005A33D7"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  <w:t>make appropriate menu adaptations to provide a healthy and balanced option for individuals with specific dietary requirements.</w:t>
            </w:r>
          </w:p>
          <w:p w14:paraId="2F288478" w14:textId="02D5A56A" w:rsidR="009273AA" w:rsidRPr="00B04548" w:rsidRDefault="004F6A00" w:rsidP="00437C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  <w:t xml:space="preserve">b. </w:t>
            </w:r>
            <w:r w:rsidR="00C979FD" w:rsidRPr="005A33D7"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  <w:t xml:space="preserve">Understand and use information provided by </w:t>
            </w:r>
            <w:r w:rsidR="00C979FD" w:rsidRPr="005A33D7">
              <w:rPr>
                <w:rFonts w:cs="Arial"/>
                <w:color w:val="538135"/>
                <w:sz w:val="20"/>
                <w:szCs w:val="20"/>
              </w:rPr>
              <w:t xml:space="preserve">nutrition professionals to make appropriate menu adaptions for </w:t>
            </w:r>
            <w:r w:rsidR="00C979FD" w:rsidRPr="005A33D7"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  <w:t xml:space="preserve">individuals with </w:t>
            </w:r>
            <w:r w:rsidR="00C979FD" w:rsidRPr="005A33D7">
              <w:rPr>
                <w:rFonts w:cs="Arial"/>
                <w:color w:val="538135"/>
                <w:sz w:val="20"/>
                <w:szCs w:val="20"/>
              </w:rPr>
              <w:t>specific dietary requirements.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406EB3D8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14:paraId="7A9C53A1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0F59164E" w14:textId="77777777"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7E9EF190" w14:textId="77777777" w:rsidR="00C979FD" w:rsidRPr="00753C96" w:rsidRDefault="00C979FD" w:rsidP="004F6A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i/>
                <w:sz w:val="20"/>
                <w:szCs w:val="20"/>
                <w:lang w:eastAsia="en-US"/>
              </w:rPr>
            </w:pPr>
            <w:r w:rsidRPr="00753C96">
              <w:rPr>
                <w:rFonts w:eastAsia="MS Mincho" w:cs="Arial"/>
                <w:i/>
                <w:sz w:val="20"/>
                <w:szCs w:val="20"/>
                <w:lang w:eastAsia="en-US"/>
              </w:rPr>
              <w:t>Menu planning and recipe development</w:t>
            </w:r>
          </w:p>
          <w:p w14:paraId="32A61587" w14:textId="6E30B5D0" w:rsidR="00C979FD" w:rsidRDefault="004F6A00" w:rsidP="004F6A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  <w:lastRenderedPageBreak/>
              <w:t xml:space="preserve">a. </w:t>
            </w:r>
            <w:r w:rsidR="00C979FD" w:rsidRPr="00A3354E"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  <w:t xml:space="preserve">Understand and apply </w:t>
            </w:r>
            <w:r w:rsidR="00C979FD" w:rsidRPr="00A3354E">
              <w:rPr>
                <w:rFonts w:cs="Arial"/>
                <w:color w:val="538135"/>
                <w:sz w:val="20"/>
                <w:szCs w:val="20"/>
              </w:rPr>
              <w:t xml:space="preserve">healthy eating guidelines and/or information provided by nutrition professionals </w:t>
            </w:r>
            <w:r w:rsidR="00C979FD" w:rsidRPr="00A3354E"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  <w:t xml:space="preserve">to the development of recipes and menus, </w:t>
            </w:r>
            <w:r w:rsidR="00C979FD" w:rsidRPr="00A3354E">
              <w:rPr>
                <w:rFonts w:cs="Arial"/>
                <w:color w:val="538135"/>
                <w:sz w:val="20"/>
                <w:szCs w:val="20"/>
              </w:rPr>
              <w:t xml:space="preserve">in order </w:t>
            </w:r>
            <w:r w:rsidR="00C979FD" w:rsidRPr="00A3354E"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  <w:t xml:space="preserve">to provide healthy and balanced options to meet the needs of individuals or groups. </w:t>
            </w:r>
          </w:p>
          <w:p w14:paraId="2894AB65" w14:textId="5DBBE785" w:rsidR="00C979FD" w:rsidRPr="00A3354E" w:rsidRDefault="004F6A00" w:rsidP="004F6A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  <w:lang w:eastAsia="en-US"/>
              </w:rPr>
              <w:t xml:space="preserve">b. </w:t>
            </w:r>
            <w:r w:rsidR="00C979FD" w:rsidRPr="00A3354E">
              <w:rPr>
                <w:rFonts w:eastAsia="MS Mincho" w:cs="Arial"/>
                <w:sz w:val="20"/>
                <w:szCs w:val="20"/>
                <w:lang w:eastAsia="en-US"/>
              </w:rPr>
              <w:t>Know the relevant nutrition requirements/ recommendations for specific sectors (hospitals, public sector, schools etc.)</w:t>
            </w:r>
          </w:p>
          <w:p w14:paraId="4CF8C519" w14:textId="32FEACA0" w:rsidR="00B04548" w:rsidRPr="00B04548" w:rsidRDefault="00B04548" w:rsidP="00F71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7EAE2A5E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14:paraId="082856AD" w14:textId="77777777" w:rsidTr="00B04548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14:paraId="5A412E83" w14:textId="77777777" w:rsidR="00460892" w:rsidRDefault="0046089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1A24E81" w14:textId="77777777"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3</w:t>
            </w:r>
          </w:p>
          <w:p w14:paraId="1AAA6875" w14:textId="77777777" w:rsidR="009273AA" w:rsidRPr="00612EBC" w:rsidRDefault="0046089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460892">
              <w:rPr>
                <w:rFonts w:ascii="Arial" w:hAnsi="Arial" w:cs="Arial"/>
                <w:color w:val="FF6600"/>
                <w:sz w:val="24"/>
                <w:szCs w:val="24"/>
              </w:rPr>
              <w:t>Food Allergies, Intolerances and Dietary Requirements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14:paraId="16760FD2" w14:textId="77777777" w:rsidR="00F7169B" w:rsidRDefault="00F7169B" w:rsidP="0046089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14:paraId="4A49B16C" w14:textId="77777777" w:rsidR="009273AA" w:rsidRPr="00460892" w:rsidRDefault="00B04548" w:rsidP="0046089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</w:t>
            </w:r>
            <w:r w:rsidR="00374C79" w:rsidRPr="00374C79">
              <w:rPr>
                <w:rFonts w:ascii="Arial" w:hAnsi="Arial" w:cs="Arial"/>
                <w:b/>
                <w:color w:val="000000"/>
              </w:rPr>
              <w:t>etail which sub-competences your course covers and where each is addressed in the course document</w:t>
            </w:r>
          </w:p>
        </w:tc>
      </w:tr>
      <w:tr w:rsidR="009273AA" w:rsidRPr="00D50496" w14:paraId="72414397" w14:textId="77777777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14:paraId="0E91E78B" w14:textId="13FD8503" w:rsidR="009273AA" w:rsidRPr="00D50496" w:rsidRDefault="009273AA" w:rsidP="007C6D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 w:rsidR="007C6D4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756" w:type="dxa"/>
            <w:shd w:val="clear" w:color="auto" w:fill="F79646" w:themeFill="accent6"/>
          </w:tcPr>
          <w:p w14:paraId="0E6C77EC" w14:textId="77777777" w:rsidR="009273AA" w:rsidRPr="00D50496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14:paraId="5384FC0F" w14:textId="77777777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4CCAF429" w14:textId="77777777"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nil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14:paraId="0DB69351" w14:textId="77777777" w:rsidR="004F6A00" w:rsidRPr="00753C96" w:rsidRDefault="004F6A00" w:rsidP="004F6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i/>
                <w:sz w:val="20"/>
                <w:szCs w:val="20"/>
                <w:lang w:eastAsia="en-US"/>
              </w:rPr>
            </w:pPr>
            <w:r w:rsidRPr="00753C96">
              <w:rPr>
                <w:rFonts w:eastAsia="MS Mincho" w:cs="Arial"/>
                <w:i/>
                <w:sz w:val="20"/>
                <w:szCs w:val="20"/>
                <w:lang w:eastAsia="en-US"/>
              </w:rPr>
              <w:t xml:space="preserve">Food allergy, allergy ingredients and food labels </w:t>
            </w:r>
          </w:p>
          <w:p w14:paraId="303E3656" w14:textId="78A32988" w:rsidR="004F6A00" w:rsidRPr="00112FF4" w:rsidRDefault="004F6A00" w:rsidP="004F6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sz w:val="20"/>
                <w:szCs w:val="20"/>
                <w:lang w:eastAsia="en-US"/>
              </w:rPr>
              <w:t xml:space="preserve">a. </w:t>
            </w:r>
            <w:r w:rsidRPr="00112FF4">
              <w:rPr>
                <w:rFonts w:eastAsia="MS Mincho" w:cs="Arial"/>
                <w:sz w:val="20"/>
                <w:szCs w:val="20"/>
                <w:lang w:eastAsia="en-US"/>
              </w:rPr>
              <w:t xml:space="preserve">Understand and be able to describe food allergens, reactions, allergy indications on labels and required kitchen protocols. </w:t>
            </w:r>
          </w:p>
          <w:p w14:paraId="5DB745A6" w14:textId="267D2CFC" w:rsidR="004F6A00" w:rsidRPr="00112FF4" w:rsidRDefault="004F6A00" w:rsidP="004F6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sz w:val="20"/>
                <w:szCs w:val="20"/>
                <w:lang w:eastAsia="en-US"/>
              </w:rPr>
              <w:t xml:space="preserve">b. </w:t>
            </w:r>
            <w:r w:rsidRPr="00112FF4">
              <w:rPr>
                <w:rFonts w:eastAsia="MS Mincho" w:cs="Arial"/>
                <w:sz w:val="20"/>
                <w:szCs w:val="20"/>
                <w:lang w:eastAsia="en-US"/>
              </w:rPr>
              <w:t>Understand and comply with allergen legislation and be able to explain what information must be available and when/ where to seek information/ support.</w:t>
            </w:r>
          </w:p>
          <w:p w14:paraId="5AF7EB49" w14:textId="2B338CA6" w:rsidR="004F6A00" w:rsidRPr="00112FF4" w:rsidRDefault="004F6A00" w:rsidP="004F6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  <w:t xml:space="preserve">c. </w:t>
            </w:r>
            <w:r w:rsidRPr="00112FF4"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  <w:t>Apply knowledge of food allergens to modify a recipe to maintain nutritional balance.</w:t>
            </w:r>
          </w:p>
          <w:p w14:paraId="740A44A1" w14:textId="73A7929F" w:rsidR="004F6A00" w:rsidRPr="00112FF4" w:rsidRDefault="004F6A00" w:rsidP="004F6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color w:val="000000"/>
                <w:sz w:val="20"/>
                <w:szCs w:val="20"/>
                <w:lang w:eastAsia="en-US"/>
              </w:rPr>
              <w:t xml:space="preserve">d. </w:t>
            </w:r>
            <w:r w:rsidRPr="00112FF4">
              <w:rPr>
                <w:rFonts w:eastAsia="MS Mincho" w:cs="Arial"/>
                <w:color w:val="000000"/>
                <w:sz w:val="20"/>
                <w:szCs w:val="20"/>
                <w:lang w:eastAsia="en-US"/>
              </w:rPr>
              <w:t>Apply and explain relevant procedures required to minimise contamination risk.</w:t>
            </w:r>
          </w:p>
          <w:p w14:paraId="76D517FD" w14:textId="5937954B" w:rsidR="009273AA" w:rsidRPr="00B04548" w:rsidRDefault="004F6A00" w:rsidP="00437C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  <w:lang w:eastAsia="en-US"/>
              </w:rPr>
              <w:t xml:space="preserve">e. </w:t>
            </w:r>
            <w:r w:rsidRPr="00112FF4">
              <w:rPr>
                <w:rFonts w:eastAsia="MS Mincho" w:cs="Arial"/>
                <w:sz w:val="20"/>
                <w:szCs w:val="20"/>
                <w:lang w:eastAsia="en-US"/>
              </w:rPr>
              <w:t xml:space="preserve">Apply and explain the need for clear and prompt communication of allergy related information between FOH, BOH and the individual.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680644A9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6DE25DF1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2FC69E2C" w14:textId="77777777"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31AB9187" w14:textId="77777777" w:rsidR="004F6A00" w:rsidRPr="00753C96" w:rsidRDefault="004F6A00" w:rsidP="004F6A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ED7D31"/>
                <w:sz w:val="20"/>
                <w:szCs w:val="20"/>
              </w:rPr>
            </w:pPr>
            <w:r w:rsidRPr="00753C96">
              <w:rPr>
                <w:rFonts w:eastAsia="MS Mincho" w:cs="Arial"/>
                <w:i/>
                <w:sz w:val="20"/>
                <w:szCs w:val="20"/>
                <w:lang w:eastAsia="en-US"/>
              </w:rPr>
              <w:t>Food Intolerances</w:t>
            </w:r>
          </w:p>
          <w:p w14:paraId="1DFAB931" w14:textId="7F708552" w:rsidR="004F6A00" w:rsidRPr="00112FF4" w:rsidRDefault="004F6A00" w:rsidP="004F6A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sz w:val="20"/>
                <w:szCs w:val="20"/>
                <w:lang w:eastAsia="en-US"/>
              </w:rPr>
              <w:t xml:space="preserve">a. </w:t>
            </w:r>
            <w:r w:rsidRPr="00112FF4">
              <w:rPr>
                <w:rFonts w:eastAsia="MS Mincho" w:cs="Arial"/>
                <w:sz w:val="20"/>
                <w:szCs w:val="20"/>
                <w:lang w:eastAsia="en-US"/>
              </w:rPr>
              <w:t>Understand food intolerances and possi</w:t>
            </w:r>
            <w:r>
              <w:rPr>
                <w:rFonts w:eastAsia="MS Mincho" w:cs="Arial"/>
                <w:sz w:val="20"/>
                <w:szCs w:val="20"/>
                <w:lang w:eastAsia="en-US"/>
              </w:rPr>
              <w:t xml:space="preserve">ble impacts on dietary intake. </w:t>
            </w:r>
          </w:p>
          <w:p w14:paraId="5697D9CC" w14:textId="44674A85" w:rsidR="009273AA" w:rsidRPr="00B04548" w:rsidRDefault="004F6A00" w:rsidP="00437C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  <w:t xml:space="preserve">b. </w:t>
            </w:r>
            <w:r w:rsidRPr="00112FF4">
              <w:rPr>
                <w:rFonts w:eastAsia="MS Mincho" w:cs="Arial"/>
                <w:color w:val="538135"/>
                <w:sz w:val="20"/>
                <w:szCs w:val="20"/>
                <w:lang w:eastAsia="en-US"/>
              </w:rPr>
              <w:t>Be able to modify a recipe and menu to remove an ingredient or suggest alternatives, whilst maintaining nutritional balance.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1A8B5256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71BD0BDE" w14:textId="77777777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203AE94E" w14:textId="77777777"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14:paraId="265E4B44" w14:textId="77777777" w:rsidR="004F6A00" w:rsidRPr="00753C96" w:rsidRDefault="004F6A00" w:rsidP="004F6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i/>
                <w:sz w:val="20"/>
                <w:szCs w:val="20"/>
                <w:lang w:eastAsia="en-US"/>
              </w:rPr>
            </w:pPr>
            <w:r w:rsidRPr="00753C96">
              <w:rPr>
                <w:rFonts w:eastAsia="MS Mincho" w:cs="Arial"/>
                <w:i/>
                <w:sz w:val="20"/>
                <w:szCs w:val="20"/>
                <w:lang w:eastAsia="en-US"/>
              </w:rPr>
              <w:t xml:space="preserve">Religious, cultural and ethical food choice </w:t>
            </w:r>
          </w:p>
          <w:p w14:paraId="0A7A4726" w14:textId="1BA8F8A0" w:rsidR="004F6A00" w:rsidRPr="000C714D" w:rsidRDefault="004F6A00" w:rsidP="004F6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sz w:val="20"/>
                <w:szCs w:val="20"/>
                <w:lang w:eastAsia="en-US"/>
              </w:rPr>
              <w:t xml:space="preserve">a. </w:t>
            </w:r>
            <w:r w:rsidRPr="000C714D">
              <w:rPr>
                <w:rFonts w:eastAsia="MS Mincho" w:cs="Arial"/>
                <w:sz w:val="20"/>
                <w:szCs w:val="20"/>
                <w:lang w:eastAsia="en-US"/>
              </w:rPr>
              <w:t>Understand and able to describe specific food choices for religious</w:t>
            </w:r>
            <w:r>
              <w:rPr>
                <w:rFonts w:eastAsia="MS Mincho" w:cs="Arial"/>
                <w:sz w:val="20"/>
                <w:szCs w:val="20"/>
                <w:lang w:eastAsia="en-US"/>
              </w:rPr>
              <w:t>, cultural and ethical reasons.</w:t>
            </w:r>
          </w:p>
          <w:p w14:paraId="17169628" w14:textId="49A2ACDA" w:rsidR="009273AA" w:rsidRPr="00B04548" w:rsidRDefault="004F6A00" w:rsidP="00437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  <w:lang w:eastAsia="en-US"/>
              </w:rPr>
              <w:t xml:space="preserve">b. </w:t>
            </w:r>
            <w:r w:rsidRPr="004F6A00">
              <w:rPr>
                <w:rFonts w:eastAsia="MS Mincho" w:cs="Arial"/>
                <w:sz w:val="20"/>
                <w:szCs w:val="20"/>
                <w:lang w:eastAsia="en-US"/>
              </w:rPr>
              <w:t>Understand methods required for the appropriate preparation and cooking of foods for religious, cultural or ethical reasons.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588B4403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7C7D293F" w14:textId="77777777" w:rsidR="00501A7C" w:rsidRDefault="00501A7C"/>
    <w:p w14:paraId="68A461C7" w14:textId="00CE0D8D" w:rsidR="00437C80" w:rsidRDefault="00437C80">
      <w:r>
        <w:br w:type="page"/>
      </w:r>
    </w:p>
    <w:p w14:paraId="7BEA9257" w14:textId="77777777" w:rsidR="00F7169B" w:rsidRDefault="00F7169B"/>
    <w:tbl>
      <w:tblPr>
        <w:tblStyle w:val="LightList-Accent6"/>
        <w:tblW w:w="14174" w:type="dxa"/>
        <w:tblLook w:val="04A0" w:firstRow="1" w:lastRow="0" w:firstColumn="1" w:lastColumn="0" w:noHBand="0" w:noVBand="1"/>
      </w:tblPr>
      <w:tblGrid>
        <w:gridCol w:w="938"/>
        <w:gridCol w:w="6480"/>
        <w:gridCol w:w="6756"/>
      </w:tblGrid>
      <w:tr w:rsidR="009273AA" w:rsidRPr="00612EBC" w14:paraId="6C4C2912" w14:textId="77777777" w:rsidTr="00927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14:paraId="0547EDEE" w14:textId="77777777"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7F86BF" w14:textId="77777777" w:rsidR="009273AA" w:rsidRPr="00612EBC" w:rsidRDefault="0096101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24"/>
                <w:szCs w:val="24"/>
              </w:rPr>
              <w:t>Code of Practice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14:paraId="3E612B92" w14:textId="77777777" w:rsidR="00B04548" w:rsidRDefault="00B04548" w:rsidP="00B04548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14:paraId="30D1663E" w14:textId="77777777" w:rsidR="009273AA" w:rsidRPr="00B04548" w:rsidRDefault="00B04548" w:rsidP="00B04548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04548">
              <w:rPr>
                <w:rFonts w:ascii="Arial" w:hAnsi="Arial" w:cs="Arial"/>
                <w:color w:val="000000"/>
              </w:rPr>
              <w:t xml:space="preserve">All Sub Competences of </w:t>
            </w:r>
            <w:r>
              <w:rPr>
                <w:rFonts w:ascii="Arial" w:hAnsi="Arial" w:cs="Arial"/>
                <w:color w:val="000000"/>
              </w:rPr>
              <w:t>Code of Practice</w:t>
            </w:r>
            <w:r w:rsidRPr="00B04548">
              <w:rPr>
                <w:rFonts w:ascii="Arial" w:hAnsi="Arial" w:cs="Arial"/>
                <w:color w:val="000000"/>
              </w:rPr>
              <w:t xml:space="preserve"> must be addressed</w:t>
            </w:r>
          </w:p>
        </w:tc>
      </w:tr>
      <w:tr w:rsidR="009273AA" w:rsidRPr="00D50496" w14:paraId="40B8C604" w14:textId="77777777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14:paraId="40D07B7E" w14:textId="77777777" w:rsidR="009273AA" w:rsidRPr="00D50496" w:rsidRDefault="00961012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0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1.</w:t>
            </w:r>
            <w:r w:rsidRPr="009610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Understand the boundaries of your role and responsibilities</w:t>
            </w:r>
          </w:p>
        </w:tc>
        <w:tc>
          <w:tcPr>
            <w:tcW w:w="6756" w:type="dxa"/>
            <w:shd w:val="clear" w:color="auto" w:fill="F79646" w:themeFill="accent6"/>
          </w:tcPr>
          <w:p w14:paraId="191E769B" w14:textId="77777777" w:rsidR="009273AA" w:rsidRPr="00D50496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14:paraId="086FC563" w14:textId="77777777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0B9159A7" w14:textId="77777777"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6229191B" w14:textId="77777777"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Work within the limits of your knowledge, competence and skills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5DB51EE9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6A246766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42F41A4A" w14:textId="77777777"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29A172FC" w14:textId="77777777"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Understand the boundary of your role and if necessary, refer on as appropriate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31C4E8D1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677FDDD4" w14:textId="77777777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119FAD38" w14:textId="77777777"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35C4E5CE" w14:textId="77777777"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Seek supervision when situations are beyond your competence and authority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5DB0ECF8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37E8D60D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2F6DF1E5" w14:textId="77777777"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d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27E5BCE7" w14:textId="77777777"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Promote and demonstrate good practice as an individual and as a team member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338CB42C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73354B10" w14:textId="77777777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7A6870EF" w14:textId="77777777"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e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13C17438" w14:textId="77777777" w:rsidR="009273AA" w:rsidRPr="00B04548" w:rsidRDefault="00F7169B" w:rsidP="00F71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374C79" w:rsidRPr="00B04548">
              <w:rPr>
                <w:rFonts w:ascii="Arial" w:hAnsi="Arial" w:cs="Arial"/>
                <w:color w:val="000000"/>
                <w:sz w:val="20"/>
                <w:szCs w:val="20"/>
              </w:rPr>
              <w:t>e accountable for your own decisions and behaviours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7F943153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74C79" w:rsidRPr="007E4DB2" w14:paraId="2D3401F7" w14:textId="77777777" w:rsidTr="0022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  <w:shd w:val="clear" w:color="auto" w:fill="F79646" w:themeFill="accent6"/>
          </w:tcPr>
          <w:p w14:paraId="5E8DA636" w14:textId="77777777" w:rsidR="00374C79" w:rsidRPr="00374C79" w:rsidRDefault="00374C79" w:rsidP="00374C79">
            <w:pPr>
              <w:rPr>
                <w:color w:val="FFFFFF" w:themeColor="background1"/>
              </w:rPr>
            </w:pPr>
            <w:r w:rsidRPr="00374C79">
              <w:rPr>
                <w:color w:val="FFFFFF" w:themeColor="background1"/>
              </w:rPr>
              <w:t>2.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</w:tcPr>
          <w:p w14:paraId="7B2E5A21" w14:textId="77777777" w:rsidR="00374C79" w:rsidRPr="00374C79" w:rsidRDefault="00374C79" w:rsidP="0037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74C79">
              <w:rPr>
                <w:b/>
                <w:color w:val="FFFFFF" w:themeColor="background1"/>
              </w:rPr>
              <w:t xml:space="preserve">Maintain the levels of your competence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79646" w:themeFill="accent6"/>
          </w:tcPr>
          <w:p w14:paraId="3C448F23" w14:textId="77777777" w:rsidR="00374C79" w:rsidRPr="00D50496" w:rsidRDefault="00374C79" w:rsidP="00374C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14:paraId="30CC3066" w14:textId="77777777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3F3C28D0" w14:textId="77777777"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01F6835E" w14:textId="77777777"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Maintain competence within your role and field of practice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691A4B6B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41F520DC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24699272" w14:textId="77777777"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0123EDA5" w14:textId="77777777" w:rsidR="009273AA" w:rsidRPr="00B04548" w:rsidRDefault="00374C79" w:rsidP="00374C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Keep knowledge and skills up-to-date to ensure safe and effective practice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5A607854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40AEA68C" w14:textId="77777777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73FA5DE7" w14:textId="77777777"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66F159C8" w14:textId="77777777"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Understand your own development needs and make continuing improvements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540E3907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182B82BB" w14:textId="77777777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14:paraId="07381D02" w14:textId="77777777" w:rsidR="009273AA" w:rsidRPr="00D50496" w:rsidRDefault="00374C79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3.</w:t>
            </w:r>
            <w:r w:rsidRPr="00B04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Uphold basic standards of good character</w:t>
            </w:r>
          </w:p>
        </w:tc>
        <w:tc>
          <w:tcPr>
            <w:tcW w:w="6756" w:type="dxa"/>
            <w:shd w:val="clear" w:color="auto" w:fill="F79646" w:themeFill="accent6"/>
          </w:tcPr>
          <w:p w14:paraId="0EBD8888" w14:textId="77777777" w:rsidR="009273AA" w:rsidRPr="007E4DB2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14:paraId="1D55CFFD" w14:textId="77777777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5842F1AF" w14:textId="77777777"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1B3EB7CB" w14:textId="77777777"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Respect dignity, privacy and safety of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501DABD4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07A3106E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0018ECF0" w14:textId="77777777"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5746665D" w14:textId="77777777"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Be honest, trustworthy, reliable and dependable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42D1D9F3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7D754B62" w14:textId="77777777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15B9F493" w14:textId="77777777"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19E8701D" w14:textId="77777777"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Ensure that the service you provide is delivered equally and inclusively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0521D1AB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08B19387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17D9ECA2" w14:textId="77777777"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d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1E57CA69" w14:textId="77777777"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Respect and promote the views, wishes and wellbeing of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28FCE388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752D6C2A" w14:textId="77777777" w:rsidR="00501A7C" w:rsidRDefault="00501A7C"/>
    <w:p w14:paraId="6A9B7BB2" w14:textId="77777777" w:rsidR="007A1806" w:rsidRPr="007E4DB2" w:rsidRDefault="007A1806" w:rsidP="007A1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69E53FFE" w14:textId="77777777" w:rsidR="007A1806" w:rsidRPr="007E4DB2" w:rsidRDefault="007A1806" w:rsidP="007A1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1AD4D56F" w14:textId="77777777" w:rsidR="007A1806" w:rsidRPr="007E4DB2" w:rsidRDefault="007A1806" w:rsidP="005B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</w:p>
    <w:p w14:paraId="720CB4D9" w14:textId="77777777" w:rsidR="00450972" w:rsidRPr="00450972" w:rsidRDefault="00450972" w:rsidP="0045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  <w:r w:rsidRPr="00450972">
        <w:rPr>
          <w:rFonts w:ascii="Arial" w:hAnsi="Arial" w:cs="Arial"/>
          <w:color w:val="FF6600"/>
          <w:sz w:val="20"/>
          <w:szCs w:val="20"/>
        </w:rPr>
        <w:tab/>
        <w:t xml:space="preserve"> </w:t>
      </w:r>
    </w:p>
    <w:p w14:paraId="6C82EB81" w14:textId="77777777" w:rsidR="00450972" w:rsidRPr="00450972" w:rsidRDefault="00450972" w:rsidP="0045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</w:p>
    <w:p w14:paraId="7591ABAC" w14:textId="77777777" w:rsidR="00450972" w:rsidRPr="00450972" w:rsidRDefault="00450972" w:rsidP="0045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  <w:r w:rsidRPr="00450972">
        <w:rPr>
          <w:rFonts w:ascii="Arial" w:hAnsi="Arial" w:cs="Arial"/>
          <w:color w:val="FF6600"/>
          <w:sz w:val="20"/>
          <w:szCs w:val="20"/>
        </w:rPr>
        <w:tab/>
        <w:t xml:space="preserve"> </w:t>
      </w:r>
    </w:p>
    <w:p w14:paraId="7073D068" w14:textId="77777777" w:rsidR="00450972" w:rsidRPr="00450972" w:rsidRDefault="00450972" w:rsidP="0045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</w:p>
    <w:p w14:paraId="260F076A" w14:textId="77777777" w:rsidR="00450972" w:rsidRPr="00450972" w:rsidRDefault="00450972" w:rsidP="0045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</w:p>
    <w:p w14:paraId="299C3B0F" w14:textId="77777777" w:rsidR="00450972" w:rsidRPr="00450972" w:rsidRDefault="00450972" w:rsidP="0045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  <w:r w:rsidRPr="00450972">
        <w:rPr>
          <w:rFonts w:ascii="Arial" w:hAnsi="Arial" w:cs="Arial"/>
          <w:color w:val="FF6600"/>
          <w:sz w:val="20"/>
          <w:szCs w:val="20"/>
        </w:rPr>
        <w:t>.</w:t>
      </w:r>
    </w:p>
    <w:p w14:paraId="69928836" w14:textId="77777777" w:rsidR="00450972" w:rsidRPr="00450972" w:rsidRDefault="00450972" w:rsidP="0045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</w:p>
    <w:sectPr w:rsidR="00450972" w:rsidRPr="00450972" w:rsidSect="00501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DC097" w14:textId="77777777" w:rsidR="00E97F2F" w:rsidRDefault="00E97F2F" w:rsidP="00B04548">
      <w:pPr>
        <w:spacing w:after="0" w:line="240" w:lineRule="auto"/>
      </w:pPr>
      <w:r>
        <w:separator/>
      </w:r>
    </w:p>
  </w:endnote>
  <w:endnote w:type="continuationSeparator" w:id="0">
    <w:p w14:paraId="0F6AF002" w14:textId="77777777" w:rsidR="00E97F2F" w:rsidRDefault="00E97F2F" w:rsidP="00B0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F48BC" w14:textId="77777777" w:rsidR="00B04548" w:rsidRDefault="00B04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668EF" w14:textId="77777777" w:rsidR="00B04548" w:rsidRDefault="00B045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3ABC" w14:textId="77777777" w:rsidR="00B04548" w:rsidRDefault="00B04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35EBE" w14:textId="77777777" w:rsidR="00E97F2F" w:rsidRDefault="00E97F2F" w:rsidP="00B04548">
      <w:pPr>
        <w:spacing w:after="0" w:line="240" w:lineRule="auto"/>
      </w:pPr>
      <w:r>
        <w:separator/>
      </w:r>
    </w:p>
  </w:footnote>
  <w:footnote w:type="continuationSeparator" w:id="0">
    <w:p w14:paraId="66A5D0AE" w14:textId="77777777" w:rsidR="00E97F2F" w:rsidRDefault="00E97F2F" w:rsidP="00B0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F611" w14:textId="77777777" w:rsidR="00B04548" w:rsidRDefault="00B04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067507"/>
      <w:docPartObj>
        <w:docPartGallery w:val="Watermarks"/>
        <w:docPartUnique/>
      </w:docPartObj>
    </w:sdtPr>
    <w:sdtEndPr/>
    <w:sdtContent>
      <w:p w14:paraId="1EA9A22D" w14:textId="77777777" w:rsidR="00B04548" w:rsidRDefault="00340D9B">
        <w:pPr>
          <w:pStyle w:val="Header"/>
        </w:pPr>
        <w:r>
          <w:rPr>
            <w:noProof/>
            <w:lang w:val="en-US" w:eastAsia="en-US"/>
          </w:rPr>
          <w:pict w14:anchorId="78A143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383A" w14:textId="77777777" w:rsidR="00B04548" w:rsidRDefault="00B04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7C6C"/>
    <w:multiLevelType w:val="hybridMultilevel"/>
    <w:tmpl w:val="4FFE3894"/>
    <w:lvl w:ilvl="0" w:tplc="E606392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10985"/>
    <w:multiLevelType w:val="hybridMultilevel"/>
    <w:tmpl w:val="3B6609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4C4A"/>
    <w:multiLevelType w:val="hybridMultilevel"/>
    <w:tmpl w:val="DAD222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0A9D"/>
    <w:multiLevelType w:val="hybridMultilevel"/>
    <w:tmpl w:val="FE44FB32"/>
    <w:lvl w:ilvl="0" w:tplc="92CC307A">
      <w:start w:val="2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6293"/>
    <w:multiLevelType w:val="multilevel"/>
    <w:tmpl w:val="546E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97C04D6"/>
    <w:multiLevelType w:val="hybridMultilevel"/>
    <w:tmpl w:val="6B10E7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E5C12"/>
    <w:multiLevelType w:val="hybridMultilevel"/>
    <w:tmpl w:val="7A94E04E"/>
    <w:lvl w:ilvl="0" w:tplc="423A0D4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51611"/>
    <w:multiLevelType w:val="multilevel"/>
    <w:tmpl w:val="6DEEE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A3D6A51"/>
    <w:multiLevelType w:val="hybridMultilevel"/>
    <w:tmpl w:val="078259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643470"/>
    <w:multiLevelType w:val="hybridMultilevel"/>
    <w:tmpl w:val="F7FE91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A7FF6"/>
    <w:multiLevelType w:val="multilevel"/>
    <w:tmpl w:val="7AA0B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8FC2E9A"/>
    <w:multiLevelType w:val="hybridMultilevel"/>
    <w:tmpl w:val="CE6A71AC"/>
    <w:lvl w:ilvl="0" w:tplc="7816724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81"/>
    <w:rsid w:val="000108C3"/>
    <w:rsid w:val="00056921"/>
    <w:rsid w:val="00057B79"/>
    <w:rsid w:val="00063562"/>
    <w:rsid w:val="000719C3"/>
    <w:rsid w:val="000A6B81"/>
    <w:rsid w:val="000C25DD"/>
    <w:rsid w:val="00101431"/>
    <w:rsid w:val="001676BF"/>
    <w:rsid w:val="0017736D"/>
    <w:rsid w:val="00191B6C"/>
    <w:rsid w:val="00232D7F"/>
    <w:rsid w:val="0029415F"/>
    <w:rsid w:val="002B7E07"/>
    <w:rsid w:val="002E0B9E"/>
    <w:rsid w:val="00315E05"/>
    <w:rsid w:val="00316759"/>
    <w:rsid w:val="003256C3"/>
    <w:rsid w:val="00340D9B"/>
    <w:rsid w:val="00374C79"/>
    <w:rsid w:val="00383597"/>
    <w:rsid w:val="003B0410"/>
    <w:rsid w:val="00426330"/>
    <w:rsid w:val="00437C80"/>
    <w:rsid w:val="00450972"/>
    <w:rsid w:val="00460892"/>
    <w:rsid w:val="00465F34"/>
    <w:rsid w:val="00487B07"/>
    <w:rsid w:val="0049288D"/>
    <w:rsid w:val="004B4461"/>
    <w:rsid w:val="004C0D67"/>
    <w:rsid w:val="004D24EB"/>
    <w:rsid w:val="004F6A00"/>
    <w:rsid w:val="00501A7C"/>
    <w:rsid w:val="00543EBE"/>
    <w:rsid w:val="00564BF1"/>
    <w:rsid w:val="005B12FB"/>
    <w:rsid w:val="00612EBC"/>
    <w:rsid w:val="00672D25"/>
    <w:rsid w:val="006B299D"/>
    <w:rsid w:val="006F3E2F"/>
    <w:rsid w:val="00700AC6"/>
    <w:rsid w:val="007265A9"/>
    <w:rsid w:val="00795723"/>
    <w:rsid w:val="007A1806"/>
    <w:rsid w:val="007C6D44"/>
    <w:rsid w:val="007E4DB2"/>
    <w:rsid w:val="00894E8D"/>
    <w:rsid w:val="00920D2A"/>
    <w:rsid w:val="00923B52"/>
    <w:rsid w:val="009273AA"/>
    <w:rsid w:val="00961012"/>
    <w:rsid w:val="009C21BA"/>
    <w:rsid w:val="009E095F"/>
    <w:rsid w:val="00A14725"/>
    <w:rsid w:val="00A4275B"/>
    <w:rsid w:val="00A44537"/>
    <w:rsid w:val="00A902F4"/>
    <w:rsid w:val="00AB61B0"/>
    <w:rsid w:val="00B02CD3"/>
    <w:rsid w:val="00B04548"/>
    <w:rsid w:val="00B174DB"/>
    <w:rsid w:val="00BB32C8"/>
    <w:rsid w:val="00C979FD"/>
    <w:rsid w:val="00CB4F86"/>
    <w:rsid w:val="00CD64C0"/>
    <w:rsid w:val="00D50496"/>
    <w:rsid w:val="00D651A7"/>
    <w:rsid w:val="00D911B7"/>
    <w:rsid w:val="00DC3D8D"/>
    <w:rsid w:val="00DE4007"/>
    <w:rsid w:val="00DF6101"/>
    <w:rsid w:val="00E43D23"/>
    <w:rsid w:val="00E607A8"/>
    <w:rsid w:val="00E61305"/>
    <w:rsid w:val="00E97F2F"/>
    <w:rsid w:val="00EC3E3C"/>
    <w:rsid w:val="00F12CD0"/>
    <w:rsid w:val="00F3020A"/>
    <w:rsid w:val="00F37418"/>
    <w:rsid w:val="00F7169B"/>
    <w:rsid w:val="00F80C35"/>
    <w:rsid w:val="00FC5F75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CC0537"/>
  <w15:docId w15:val="{68D0AF7F-E36E-4108-88DA-EF96B844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0A6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2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D25"/>
    <w:pPr>
      <w:spacing w:after="80" w:line="240" w:lineRule="auto"/>
    </w:pPr>
    <w:rPr>
      <w:rFonts w:ascii="Arial Narrow" w:hAnsi="Arial Narrow" w:cstheme="maj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D25"/>
    <w:rPr>
      <w:rFonts w:ascii="Arial Narrow" w:hAnsi="Arial Narrow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2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A4453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locked/>
    <w:rsid w:val="00A4453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48"/>
  </w:style>
  <w:style w:type="paragraph" w:styleId="Footer">
    <w:name w:val="footer"/>
    <w:basedOn w:val="Normal"/>
    <w:link w:val="FooterChar"/>
    <w:uiPriority w:val="99"/>
    <w:unhideWhenUsed/>
    <w:rsid w:val="00B0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48"/>
  </w:style>
  <w:style w:type="paragraph" w:styleId="ListParagraph">
    <w:name w:val="List Paragraph"/>
    <w:basedOn w:val="Normal"/>
    <w:uiPriority w:val="34"/>
    <w:qFormat/>
    <w:rsid w:val="0045097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9B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69B"/>
    <w:rPr>
      <w:rFonts w:ascii="Arial Narrow" w:hAnsi="Arial Narrow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1D698-C8F9-4F14-B06C-EFD2053E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Paula Reily</cp:lastModifiedBy>
  <cp:revision>9</cp:revision>
  <cp:lastPrinted>2013-10-15T12:16:00Z</cp:lastPrinted>
  <dcterms:created xsi:type="dcterms:W3CDTF">2015-07-22T11:16:00Z</dcterms:created>
  <dcterms:modified xsi:type="dcterms:W3CDTF">2016-08-03T15:31:00Z</dcterms:modified>
</cp:coreProperties>
</file>